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1458CE" w14:textId="77777777" w:rsidR="00035B3D" w:rsidRDefault="00035B3D">
      <w:pPr>
        <w:spacing w:after="0" w:line="240" w:lineRule="auto"/>
        <w:jc w:val="right"/>
        <w:rPr>
          <w:rFonts w:ascii="Arial" w:hAnsi="Arial" w:cs="Arial"/>
        </w:rPr>
      </w:pPr>
      <w:r>
        <w:rPr>
          <w:rFonts w:ascii="Arial" w:hAnsi="Arial" w:cs="Arial"/>
        </w:rPr>
        <w:t>Name: ______________________</w:t>
      </w:r>
    </w:p>
    <w:p w14:paraId="369FB82B" w14:textId="77777777" w:rsidR="00035B3D" w:rsidRDefault="00035B3D">
      <w:pPr>
        <w:spacing w:after="0" w:line="240" w:lineRule="auto"/>
        <w:jc w:val="right"/>
        <w:rPr>
          <w:rFonts w:ascii="Arial" w:hAnsi="Arial" w:cs="Arial"/>
        </w:rPr>
      </w:pPr>
    </w:p>
    <w:p w14:paraId="28692197" w14:textId="77777777" w:rsidR="00035B3D" w:rsidRDefault="008574DE">
      <w:pPr>
        <w:spacing w:after="0" w:line="240" w:lineRule="auto"/>
        <w:jc w:val="right"/>
        <w:rPr>
          <w:rFonts w:ascii="Arial" w:hAnsi="Arial" w:cs="Arial"/>
        </w:rPr>
      </w:pPr>
      <w:r>
        <w:rPr>
          <w:noProof/>
        </w:rPr>
        <w:pict w14:anchorId="32F97449">
          <v:shapetype id="_x0000_t202" coordsize="21600,21600" o:spt="202" path="m0,0l0,21600,21600,21600,21600,0xe">
            <v:stroke joinstyle="miter"/>
            <v:path gradientshapeok="t" o:connecttype="rect"/>
          </v:shapetype>
          <v:shape id="Text Box 2" o:spid="_x0000_s1026" type="#_x0000_t202" style="position:absolute;left:0;text-align:left;margin-left:30pt;margin-top:6.1pt;width:487.5pt;height:44.4pt;z-index:-251684864;visibility:visible" stroked="f">
            <v:textbox>
              <w:txbxContent>
                <w:p w14:paraId="745DB952" w14:textId="77777777" w:rsidR="00035B3D" w:rsidRDefault="00035B3D">
                  <w:pPr>
                    <w:jc w:val="center"/>
                    <w:rPr>
                      <w:rFonts w:ascii="Arial" w:hAnsi="Arial" w:cs="Arial"/>
                      <w:b/>
                      <w:bCs/>
                      <w:sz w:val="52"/>
                      <w:szCs w:val="52"/>
                    </w:rPr>
                  </w:pPr>
                  <w:r>
                    <w:rPr>
                      <w:rFonts w:ascii="Arial" w:hAnsi="Arial" w:cs="Arial"/>
                      <w:b/>
                      <w:bCs/>
                      <w:sz w:val="52"/>
                      <w:szCs w:val="52"/>
                    </w:rPr>
                    <w:t>How can we look for cancer genes?</w:t>
                  </w:r>
                </w:p>
                <w:p w14:paraId="4A9B62BE" w14:textId="77777777" w:rsidR="00035B3D" w:rsidRDefault="00035B3D">
                  <w:pPr>
                    <w:rPr>
                      <w:rFonts w:ascii="Times New Roman" w:hAnsi="Times New Roman" w:cs="Times New Roman"/>
                    </w:rPr>
                  </w:pPr>
                </w:p>
              </w:txbxContent>
            </v:textbox>
          </v:shape>
        </w:pict>
      </w:r>
    </w:p>
    <w:p w14:paraId="643A5AC5" w14:textId="77777777" w:rsidR="00035B3D" w:rsidRDefault="00035B3D">
      <w:pPr>
        <w:spacing w:after="0" w:line="240" w:lineRule="auto"/>
        <w:rPr>
          <w:rFonts w:ascii="Arial" w:hAnsi="Arial" w:cs="Arial"/>
        </w:rPr>
      </w:pPr>
    </w:p>
    <w:p w14:paraId="2DB92B42" w14:textId="77777777" w:rsidR="00035B3D" w:rsidRDefault="00035B3D">
      <w:pPr>
        <w:spacing w:after="0" w:line="240" w:lineRule="auto"/>
        <w:rPr>
          <w:rFonts w:ascii="Arial" w:hAnsi="Arial" w:cs="Arial"/>
        </w:rPr>
      </w:pPr>
    </w:p>
    <w:p w14:paraId="33BD47D6" w14:textId="77777777" w:rsidR="00035B3D" w:rsidRDefault="00035B3D">
      <w:pPr>
        <w:spacing w:after="0" w:line="240" w:lineRule="auto"/>
        <w:rPr>
          <w:rFonts w:ascii="Arial" w:hAnsi="Arial" w:cs="Arial"/>
        </w:rPr>
      </w:pPr>
    </w:p>
    <w:p w14:paraId="7F79B3CE" w14:textId="77777777" w:rsidR="00035B3D" w:rsidRDefault="00035B3D">
      <w:pPr>
        <w:spacing w:after="120" w:line="360" w:lineRule="auto"/>
        <w:ind w:left="720" w:right="720" w:firstLine="720"/>
        <w:jc w:val="center"/>
        <w:rPr>
          <w:rFonts w:ascii="Arial" w:hAnsi="Arial" w:cs="Arial"/>
          <w:i/>
          <w:iCs/>
        </w:rPr>
      </w:pPr>
      <w:r>
        <w:rPr>
          <w:rFonts w:ascii="Arial" w:hAnsi="Arial" w:cs="Arial"/>
          <w:i/>
          <w:iCs/>
          <w:noProof/>
        </w:rPr>
        <w:t xml:space="preserve">Today, you will be acting as an oncologist.  A biopsy revealed that the </w:t>
      </w:r>
      <w:r>
        <w:rPr>
          <w:rFonts w:ascii="Arial" w:hAnsi="Arial" w:cs="Arial"/>
          <w:i/>
          <w:iCs/>
        </w:rPr>
        <w:t xml:space="preserve">ovarian tissue for your patient (Jen) is rapidly dividing faster than normal rates of cell division for this area.  The cells have been mini-prepped prior to their arrival on your lab table:  her cells have been </w:t>
      </w:r>
      <w:proofErr w:type="gramStart"/>
      <w:r>
        <w:rPr>
          <w:rFonts w:ascii="Arial" w:hAnsi="Arial" w:cs="Arial"/>
          <w:i/>
          <w:iCs/>
          <w:u w:val="single"/>
        </w:rPr>
        <w:t>lysed</w:t>
      </w:r>
      <w:r>
        <w:rPr>
          <w:rFonts w:ascii="Arial" w:hAnsi="Arial" w:cs="Arial"/>
          <w:i/>
          <w:iCs/>
        </w:rPr>
        <w:t>,</w:t>
      </w:r>
      <w:proofErr w:type="gramEnd"/>
      <w:r>
        <w:rPr>
          <w:rFonts w:ascii="Arial" w:hAnsi="Arial" w:cs="Arial"/>
          <w:i/>
          <w:iCs/>
        </w:rPr>
        <w:t xml:space="preserve"> the DNA has been extracted, purified, and copied during a process called PCR (Polymerase Chain Reaction).  Your task is to conduct </w:t>
      </w:r>
      <w:r>
        <w:rPr>
          <w:rFonts w:ascii="Arial" w:hAnsi="Arial" w:cs="Arial"/>
          <w:i/>
          <w:iCs/>
          <w:u w:val="single"/>
        </w:rPr>
        <w:t>DNA gel electrophoresis</w:t>
      </w:r>
      <w:r>
        <w:rPr>
          <w:rFonts w:ascii="Arial" w:hAnsi="Arial" w:cs="Arial"/>
          <w:i/>
          <w:iCs/>
        </w:rPr>
        <w:t xml:space="preserve"> on her DNA from various cell samples taken from her body, as well as healthy tissue from other patients, to look for the presence of </w:t>
      </w:r>
      <w:r>
        <w:rPr>
          <w:rFonts w:ascii="Arial" w:hAnsi="Arial" w:cs="Arial"/>
          <w:i/>
          <w:iCs/>
          <w:u w:val="single"/>
        </w:rPr>
        <w:t>gene p53</w:t>
      </w:r>
      <w:r>
        <w:rPr>
          <w:rFonts w:ascii="Arial" w:hAnsi="Arial" w:cs="Arial"/>
          <w:i/>
          <w:iCs/>
        </w:rPr>
        <w:t xml:space="preserve">, a </w:t>
      </w:r>
      <w:r>
        <w:rPr>
          <w:rFonts w:ascii="Arial" w:hAnsi="Arial" w:cs="Arial"/>
          <w:i/>
          <w:iCs/>
          <w:u w:val="single"/>
        </w:rPr>
        <w:t>tumor suppressor gene</w:t>
      </w:r>
      <w:r>
        <w:rPr>
          <w:rFonts w:ascii="Arial" w:hAnsi="Arial" w:cs="Arial"/>
          <w:i/>
          <w:iCs/>
        </w:rPr>
        <w:t xml:space="preserve"> located on Chromosome 17.</w:t>
      </w:r>
    </w:p>
    <w:p w14:paraId="7AF3E895" w14:textId="77777777" w:rsidR="00035B3D" w:rsidRDefault="008574DE">
      <w:pPr>
        <w:spacing w:after="120" w:line="360" w:lineRule="auto"/>
        <w:ind w:left="720" w:right="720" w:firstLine="720"/>
        <w:jc w:val="center"/>
        <w:rPr>
          <w:rFonts w:ascii="Arial" w:hAnsi="Arial" w:cs="Arial"/>
          <w:i/>
          <w:iCs/>
        </w:rPr>
      </w:pPr>
      <w:r>
        <w:rPr>
          <w:noProof/>
        </w:rPr>
        <w:pict w14:anchorId="26EEE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p53.free.fr/p53_info/image_info/p53_gene2.jpg" style="position:absolute;left:0;text-align:left;margin-left:10.5pt;margin-top:3.55pt;width:282pt;height:174pt;z-index:-251682816;visibility:visible;mso-wrap-edited:f" wrapcoords="-57 0 -57 21507 21600 21507 21600 0 -57 0">
            <v:imagedata r:id="rId6" o:title=""/>
            <w10:wrap type="tight"/>
          </v:shape>
        </w:pict>
      </w:r>
      <w:r>
        <w:rPr>
          <w:noProof/>
        </w:rPr>
        <w:pict w14:anchorId="374F3030">
          <v:shape id="Picture 0" o:spid="_x0000_s1028" type="#_x0000_t75" alt="Cell Cycle Checkpoints.jpg" style="position:absolute;left:0;text-align:left;margin-left:30pt;margin-top:5.8pt;width:181.5pt;height:171pt;z-index:251632640;visibility:visible">
            <v:imagedata r:id="rId7" o:title=""/>
          </v:shape>
        </w:pict>
      </w:r>
    </w:p>
    <w:p w14:paraId="7A2E9AFB" w14:textId="77777777" w:rsidR="00035B3D" w:rsidRDefault="00035B3D">
      <w:pPr>
        <w:spacing w:after="0" w:line="360" w:lineRule="auto"/>
        <w:ind w:left="720" w:right="720" w:firstLine="720"/>
        <w:jc w:val="both"/>
        <w:rPr>
          <w:rFonts w:ascii="Arial" w:hAnsi="Arial" w:cs="Arial"/>
          <w:i/>
          <w:iCs/>
        </w:rPr>
      </w:pPr>
    </w:p>
    <w:p w14:paraId="68FC7CF4" w14:textId="77777777" w:rsidR="00035B3D" w:rsidRDefault="00035B3D">
      <w:pPr>
        <w:spacing w:after="0" w:line="360" w:lineRule="auto"/>
        <w:ind w:left="720" w:right="720" w:firstLine="720"/>
        <w:jc w:val="both"/>
        <w:rPr>
          <w:rFonts w:ascii="Arial" w:hAnsi="Arial" w:cs="Arial"/>
          <w:i/>
          <w:iCs/>
        </w:rPr>
      </w:pPr>
    </w:p>
    <w:p w14:paraId="39527A87" w14:textId="77777777" w:rsidR="00035B3D" w:rsidRDefault="00035B3D">
      <w:pPr>
        <w:spacing w:after="0" w:line="360" w:lineRule="auto"/>
        <w:ind w:left="720" w:right="720" w:firstLine="720"/>
        <w:jc w:val="both"/>
        <w:rPr>
          <w:rFonts w:ascii="Arial" w:hAnsi="Arial" w:cs="Arial"/>
          <w:i/>
          <w:iCs/>
        </w:rPr>
      </w:pPr>
    </w:p>
    <w:p w14:paraId="2C335760" w14:textId="77777777" w:rsidR="00035B3D" w:rsidRDefault="00035B3D">
      <w:pPr>
        <w:spacing w:after="0" w:line="360" w:lineRule="auto"/>
        <w:ind w:left="720" w:right="720" w:firstLine="720"/>
        <w:jc w:val="both"/>
        <w:rPr>
          <w:rFonts w:ascii="Arial" w:hAnsi="Arial" w:cs="Arial"/>
          <w:i/>
          <w:iCs/>
        </w:rPr>
      </w:pPr>
    </w:p>
    <w:p w14:paraId="48ABB88B" w14:textId="77777777" w:rsidR="00035B3D" w:rsidRDefault="00035B3D">
      <w:pPr>
        <w:spacing w:after="0" w:line="360" w:lineRule="auto"/>
        <w:ind w:left="720" w:right="720" w:firstLine="720"/>
        <w:jc w:val="both"/>
        <w:rPr>
          <w:rFonts w:ascii="Arial" w:hAnsi="Arial" w:cs="Arial"/>
          <w:i/>
          <w:iCs/>
        </w:rPr>
      </w:pPr>
    </w:p>
    <w:p w14:paraId="7ED38EF3" w14:textId="77777777" w:rsidR="00035B3D" w:rsidRDefault="00035B3D">
      <w:pPr>
        <w:spacing w:after="0" w:line="360" w:lineRule="auto"/>
        <w:ind w:left="720" w:right="720" w:firstLine="720"/>
        <w:jc w:val="both"/>
        <w:rPr>
          <w:rFonts w:ascii="Arial" w:hAnsi="Arial" w:cs="Arial"/>
          <w:i/>
          <w:iCs/>
        </w:rPr>
      </w:pPr>
    </w:p>
    <w:p w14:paraId="151FF40B" w14:textId="77777777" w:rsidR="00035B3D" w:rsidRDefault="00035B3D">
      <w:pPr>
        <w:spacing w:after="0" w:line="360" w:lineRule="auto"/>
        <w:ind w:left="720" w:right="720" w:firstLine="720"/>
        <w:jc w:val="both"/>
        <w:rPr>
          <w:rFonts w:ascii="Arial" w:hAnsi="Arial" w:cs="Arial"/>
          <w:i/>
          <w:iCs/>
        </w:rPr>
      </w:pPr>
    </w:p>
    <w:p w14:paraId="05E215E7" w14:textId="77777777" w:rsidR="00035B3D" w:rsidRDefault="00035B3D">
      <w:pPr>
        <w:spacing w:after="0" w:line="360" w:lineRule="auto"/>
        <w:ind w:left="720" w:right="720" w:firstLine="720"/>
        <w:jc w:val="both"/>
        <w:rPr>
          <w:rFonts w:ascii="Arial" w:hAnsi="Arial" w:cs="Arial"/>
          <w:i/>
          <w:iCs/>
        </w:rPr>
      </w:pPr>
    </w:p>
    <w:p w14:paraId="4D6EF278" w14:textId="77777777" w:rsidR="00035B3D" w:rsidRDefault="00035B3D">
      <w:pPr>
        <w:spacing w:after="0" w:line="240" w:lineRule="auto"/>
        <w:rPr>
          <w:rFonts w:ascii="Arial" w:hAnsi="Arial" w:cs="Arial"/>
        </w:rPr>
      </w:pPr>
    </w:p>
    <w:p w14:paraId="3458BE3C" w14:textId="77777777" w:rsidR="00035B3D" w:rsidRDefault="00035B3D">
      <w:pPr>
        <w:spacing w:after="0" w:line="240" w:lineRule="auto"/>
        <w:rPr>
          <w:rFonts w:ascii="Arial" w:hAnsi="Arial" w:cs="Arial"/>
        </w:rPr>
      </w:pPr>
    </w:p>
    <w:p w14:paraId="4B86D911" w14:textId="77777777" w:rsidR="00035B3D" w:rsidRDefault="00035B3D">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spacing w:after="0" w:line="240" w:lineRule="auto"/>
        <w:ind w:left="0"/>
        <w:outlineLvl w:val="0"/>
        <w:rPr>
          <w:rFonts w:ascii="Arial" w:hAnsi="Arial" w:cs="Arial"/>
        </w:rPr>
      </w:pPr>
      <w:r>
        <w:rPr>
          <w:rFonts w:ascii="Arial" w:hAnsi="Arial" w:cs="Arial"/>
        </w:rPr>
        <w:t>Let’s think about it…</w:t>
      </w:r>
    </w:p>
    <w:p w14:paraId="0F422FC7" w14:textId="77777777" w:rsidR="00035B3D" w:rsidRDefault="00035B3D">
      <w:pPr>
        <w:spacing w:after="0" w:line="240" w:lineRule="auto"/>
        <w:rPr>
          <w:rFonts w:ascii="Arial" w:hAnsi="Arial" w:cs="Arial"/>
          <w:sz w:val="10"/>
          <w:szCs w:val="10"/>
        </w:rPr>
      </w:pPr>
    </w:p>
    <w:p w14:paraId="792FAD85" w14:textId="77777777" w:rsidR="00035B3D" w:rsidRDefault="00035B3D">
      <w:pPr>
        <w:spacing w:after="0" w:line="240" w:lineRule="auto"/>
        <w:ind w:right="720"/>
        <w:jc w:val="both"/>
        <w:rPr>
          <w:rFonts w:ascii="Arial" w:hAnsi="Arial" w:cs="Arial"/>
        </w:rPr>
      </w:pPr>
      <w:r>
        <w:rPr>
          <w:rFonts w:ascii="Arial" w:hAnsi="Arial" w:cs="Arial"/>
        </w:rPr>
        <w:t xml:space="preserve">1. Gene p53 is a </w:t>
      </w:r>
      <w:r>
        <w:rPr>
          <w:rFonts w:ascii="Arial" w:hAnsi="Arial" w:cs="Arial"/>
          <w:b/>
          <w:bCs/>
        </w:rPr>
        <w:t>tumor suppressor gene</w:t>
      </w:r>
      <w:r>
        <w:rPr>
          <w:rFonts w:ascii="Arial" w:hAnsi="Arial" w:cs="Arial"/>
        </w:rPr>
        <w:t>. Is this a “good gene” or a “bad gene” to have?  Explain what happens to it when it is mutated</w:t>
      </w:r>
    </w:p>
    <w:p w14:paraId="3520CB6A" w14:textId="77777777" w:rsidR="00035B3D" w:rsidRDefault="008574DE">
      <w:pPr>
        <w:spacing w:after="0" w:line="240" w:lineRule="auto"/>
        <w:ind w:right="720"/>
        <w:rPr>
          <w:rFonts w:ascii="Arial" w:hAnsi="Arial" w:cs="Arial"/>
        </w:rPr>
      </w:pPr>
      <w:r>
        <w:rPr>
          <w:noProof/>
        </w:rPr>
        <w:pict w14:anchorId="73F88457">
          <v:roundrect id="AutoShape 13" o:spid="_x0000_s1029" style="position:absolute;margin-left:11.25pt;margin-top:1.3pt;width:531pt;height:70.5pt;z-index:251634688;visibility:visible" arcsize="10923f"/>
        </w:pict>
      </w:r>
    </w:p>
    <w:p w14:paraId="46288457" w14:textId="77777777" w:rsidR="00035B3D" w:rsidRDefault="00035B3D">
      <w:pPr>
        <w:spacing w:after="0" w:line="240" w:lineRule="auto"/>
        <w:ind w:right="720"/>
        <w:rPr>
          <w:rFonts w:ascii="Arial" w:hAnsi="Arial" w:cs="Arial"/>
        </w:rPr>
      </w:pPr>
    </w:p>
    <w:p w14:paraId="1B69C77D" w14:textId="77777777" w:rsidR="00035B3D" w:rsidRDefault="00035B3D">
      <w:pPr>
        <w:spacing w:after="0" w:line="240" w:lineRule="auto"/>
        <w:ind w:right="720"/>
        <w:rPr>
          <w:rFonts w:ascii="Arial" w:hAnsi="Arial" w:cs="Arial"/>
        </w:rPr>
      </w:pPr>
    </w:p>
    <w:p w14:paraId="4416BDA2" w14:textId="77777777" w:rsidR="00035B3D" w:rsidRDefault="00035B3D">
      <w:pPr>
        <w:spacing w:after="0" w:line="240" w:lineRule="auto"/>
        <w:ind w:right="720"/>
        <w:rPr>
          <w:rFonts w:ascii="Arial" w:hAnsi="Arial" w:cs="Arial"/>
        </w:rPr>
      </w:pPr>
    </w:p>
    <w:p w14:paraId="3775C4AC" w14:textId="77777777" w:rsidR="00035B3D" w:rsidRDefault="00035B3D">
      <w:pPr>
        <w:spacing w:after="0" w:line="240" w:lineRule="auto"/>
        <w:ind w:right="720"/>
        <w:rPr>
          <w:rFonts w:ascii="Arial" w:hAnsi="Arial" w:cs="Arial"/>
        </w:rPr>
      </w:pPr>
    </w:p>
    <w:p w14:paraId="3C06C5A3" w14:textId="77777777" w:rsidR="00035B3D" w:rsidRDefault="00035B3D">
      <w:pPr>
        <w:spacing w:after="0" w:line="240" w:lineRule="auto"/>
        <w:ind w:right="720"/>
        <w:rPr>
          <w:rFonts w:ascii="Arial" w:hAnsi="Arial" w:cs="Arial"/>
        </w:rPr>
      </w:pPr>
    </w:p>
    <w:p w14:paraId="6AD8DF2B" w14:textId="77777777" w:rsidR="00035B3D" w:rsidRDefault="00035B3D">
      <w:pPr>
        <w:spacing w:after="0" w:line="240" w:lineRule="auto"/>
        <w:ind w:right="720"/>
        <w:rPr>
          <w:rFonts w:ascii="Arial" w:hAnsi="Arial" w:cs="Arial"/>
          <w:sz w:val="2"/>
          <w:szCs w:val="2"/>
        </w:rPr>
      </w:pPr>
    </w:p>
    <w:p w14:paraId="1CF67679" w14:textId="77777777" w:rsidR="00035B3D" w:rsidRDefault="00035B3D">
      <w:pPr>
        <w:spacing w:after="0" w:line="240" w:lineRule="auto"/>
        <w:ind w:right="720"/>
        <w:jc w:val="both"/>
        <w:rPr>
          <w:rFonts w:ascii="Arial" w:hAnsi="Arial" w:cs="Arial"/>
        </w:rPr>
      </w:pPr>
      <w:r>
        <w:rPr>
          <w:rFonts w:ascii="Arial" w:hAnsi="Arial" w:cs="Arial"/>
        </w:rPr>
        <w:t>2.  Explain why regulators of the cell cycle are so vital to maintaining cells’ health.</w:t>
      </w:r>
    </w:p>
    <w:p w14:paraId="362BD18E" w14:textId="77777777" w:rsidR="00035B3D" w:rsidRDefault="008574DE">
      <w:pPr>
        <w:spacing w:after="0" w:line="240" w:lineRule="auto"/>
        <w:ind w:right="720"/>
        <w:rPr>
          <w:rFonts w:ascii="Arial" w:hAnsi="Arial" w:cs="Arial"/>
        </w:rPr>
      </w:pPr>
      <w:r>
        <w:rPr>
          <w:noProof/>
        </w:rPr>
        <w:pict w14:anchorId="1FF9F4D2">
          <v:roundrect id="AutoShape 14" o:spid="_x0000_s1030" style="position:absolute;margin-left:11.25pt;margin-top:4.35pt;width:531pt;height:68.25pt;z-index:251635712;visibility:visible" arcsize="10923f"/>
        </w:pict>
      </w:r>
    </w:p>
    <w:p w14:paraId="4A130702" w14:textId="77777777" w:rsidR="00035B3D" w:rsidRDefault="00035B3D">
      <w:pPr>
        <w:spacing w:after="0" w:line="240" w:lineRule="auto"/>
        <w:ind w:right="720"/>
        <w:rPr>
          <w:rFonts w:ascii="Arial" w:hAnsi="Arial" w:cs="Arial"/>
        </w:rPr>
      </w:pPr>
    </w:p>
    <w:p w14:paraId="5700AA12" w14:textId="77777777" w:rsidR="00035B3D" w:rsidRDefault="00035B3D">
      <w:pPr>
        <w:spacing w:after="0" w:line="240" w:lineRule="auto"/>
        <w:ind w:right="720"/>
        <w:rPr>
          <w:rFonts w:ascii="Arial" w:hAnsi="Arial" w:cs="Arial"/>
        </w:rPr>
      </w:pPr>
    </w:p>
    <w:p w14:paraId="4F896648" w14:textId="77777777" w:rsidR="00035B3D" w:rsidRDefault="00035B3D">
      <w:pPr>
        <w:spacing w:after="0" w:line="240" w:lineRule="auto"/>
        <w:ind w:right="720"/>
        <w:rPr>
          <w:rFonts w:ascii="Arial" w:hAnsi="Arial" w:cs="Arial"/>
        </w:rPr>
      </w:pPr>
    </w:p>
    <w:p w14:paraId="6525A7A7" w14:textId="77777777" w:rsidR="00035B3D" w:rsidRDefault="00035B3D">
      <w:pPr>
        <w:spacing w:after="0" w:line="240" w:lineRule="auto"/>
        <w:ind w:right="720"/>
        <w:rPr>
          <w:rFonts w:ascii="Arial" w:hAnsi="Arial" w:cs="Arial"/>
        </w:rPr>
      </w:pPr>
    </w:p>
    <w:p w14:paraId="709DA727" w14:textId="77777777" w:rsidR="00035B3D" w:rsidRDefault="00035B3D">
      <w:pPr>
        <w:spacing w:after="0" w:line="240" w:lineRule="auto"/>
        <w:ind w:right="720"/>
        <w:jc w:val="both"/>
        <w:rPr>
          <w:rFonts w:ascii="Arial" w:hAnsi="Arial" w:cs="Arial"/>
          <w:sz w:val="14"/>
          <w:szCs w:val="14"/>
        </w:rPr>
      </w:pPr>
    </w:p>
    <w:p w14:paraId="6B227C2D" w14:textId="77777777" w:rsidR="00035B3D" w:rsidRDefault="00035B3D">
      <w:pPr>
        <w:spacing w:after="0" w:line="240" w:lineRule="auto"/>
        <w:ind w:right="720"/>
        <w:jc w:val="both"/>
        <w:rPr>
          <w:rFonts w:ascii="Arial" w:hAnsi="Arial" w:cs="Arial"/>
          <w:sz w:val="10"/>
          <w:szCs w:val="10"/>
        </w:rPr>
      </w:pPr>
    </w:p>
    <w:p w14:paraId="2502B1AD" w14:textId="77777777" w:rsidR="00035B3D" w:rsidRDefault="00035B3D">
      <w:pPr>
        <w:spacing w:after="0" w:line="240" w:lineRule="auto"/>
        <w:ind w:right="720"/>
        <w:rPr>
          <w:rFonts w:ascii="Arial" w:hAnsi="Arial" w:cs="Arial"/>
        </w:rPr>
      </w:pPr>
      <w:r>
        <w:rPr>
          <w:rFonts w:ascii="Arial" w:hAnsi="Arial" w:cs="Arial"/>
        </w:rPr>
        <w:t>3.  Where is p53 located?</w:t>
      </w:r>
    </w:p>
    <w:p w14:paraId="7366FFE7" w14:textId="77777777" w:rsidR="00035B3D" w:rsidRDefault="008574DE">
      <w:pPr>
        <w:spacing w:after="0" w:line="240" w:lineRule="auto"/>
        <w:ind w:right="720"/>
        <w:rPr>
          <w:rFonts w:ascii="Arial" w:hAnsi="Arial" w:cs="Arial"/>
        </w:rPr>
      </w:pPr>
      <w:r>
        <w:rPr>
          <w:noProof/>
        </w:rPr>
        <w:pict w14:anchorId="5331CF77">
          <v:roundrect id="AutoShape 76" o:spid="_x0000_s1031" style="position:absolute;margin-left:11.25pt;margin-top:3.05pt;width:531pt;height:68.25pt;z-index:251640832;visibility:visible" arcsize="10923f"/>
        </w:pict>
      </w:r>
    </w:p>
    <w:p w14:paraId="51743AC0" w14:textId="77777777" w:rsidR="00035B3D" w:rsidRDefault="00035B3D">
      <w:pPr>
        <w:spacing w:after="0" w:line="240" w:lineRule="auto"/>
        <w:ind w:right="720"/>
        <w:rPr>
          <w:rFonts w:ascii="Arial" w:hAnsi="Arial" w:cs="Arial"/>
        </w:rPr>
      </w:pPr>
    </w:p>
    <w:p w14:paraId="72FEBF13" w14:textId="77777777" w:rsidR="00035B3D" w:rsidRDefault="00035B3D">
      <w:pPr>
        <w:spacing w:after="0" w:line="240" w:lineRule="auto"/>
        <w:ind w:right="720"/>
        <w:rPr>
          <w:rFonts w:ascii="Arial" w:hAnsi="Arial" w:cs="Arial"/>
        </w:rPr>
      </w:pPr>
    </w:p>
    <w:p w14:paraId="31F52840" w14:textId="77777777" w:rsidR="00035B3D" w:rsidRDefault="00035B3D">
      <w:pPr>
        <w:spacing w:after="0" w:line="240" w:lineRule="auto"/>
        <w:ind w:right="720"/>
        <w:rPr>
          <w:rFonts w:ascii="Arial" w:hAnsi="Arial" w:cs="Arial"/>
        </w:rPr>
      </w:pPr>
    </w:p>
    <w:p w14:paraId="2515EBE7" w14:textId="77777777" w:rsidR="00035B3D" w:rsidRDefault="00035B3D">
      <w:pPr>
        <w:spacing w:after="0" w:line="240" w:lineRule="auto"/>
        <w:ind w:right="720"/>
        <w:rPr>
          <w:rFonts w:ascii="Arial" w:hAnsi="Arial" w:cs="Arial"/>
        </w:rPr>
      </w:pPr>
    </w:p>
    <w:p w14:paraId="5507CFCA" w14:textId="77777777" w:rsidR="00035B3D" w:rsidRDefault="00035B3D">
      <w:pPr>
        <w:spacing w:after="0" w:line="240" w:lineRule="auto"/>
        <w:ind w:right="720"/>
        <w:rPr>
          <w:rFonts w:ascii="Arial" w:hAnsi="Arial" w:cs="Arial"/>
        </w:rPr>
      </w:pPr>
    </w:p>
    <w:p w14:paraId="27BB4E2D" w14:textId="77777777" w:rsidR="00035B3D" w:rsidRDefault="00035B3D">
      <w:pPr>
        <w:pStyle w:val="ColorfulList-Accent11"/>
        <w:pBdr>
          <w:top w:val="single" w:sz="4" w:space="0" w:color="000000"/>
          <w:left w:val="single" w:sz="4" w:space="4" w:color="000000"/>
          <w:bottom w:val="single" w:sz="4" w:space="1" w:color="000000"/>
          <w:right w:val="single" w:sz="4" w:space="4" w:color="000000"/>
        </w:pBdr>
        <w:shd w:val="clear" w:color="auto" w:fill="E5DFEC"/>
        <w:tabs>
          <w:tab w:val="left" w:pos="90"/>
        </w:tabs>
        <w:spacing w:after="0" w:line="240" w:lineRule="auto"/>
        <w:ind w:left="0"/>
        <w:outlineLvl w:val="0"/>
        <w:rPr>
          <w:rFonts w:ascii="Arial" w:hAnsi="Arial" w:cs="Arial"/>
        </w:rPr>
      </w:pPr>
      <w:r>
        <w:rPr>
          <w:rFonts w:ascii="Arial" w:hAnsi="Arial" w:cs="Arial"/>
        </w:rPr>
        <w:lastRenderedPageBreak/>
        <w:t>Lab Protocol:</w:t>
      </w:r>
    </w:p>
    <w:p w14:paraId="57B2ED5D" w14:textId="77777777" w:rsidR="00035B3D" w:rsidRDefault="00035B3D">
      <w:pPr>
        <w:spacing w:after="0" w:line="240" w:lineRule="auto"/>
        <w:rPr>
          <w:rFonts w:ascii="Arial" w:hAnsi="Arial" w:cs="Arial"/>
          <w:sz w:val="16"/>
          <w:szCs w:val="16"/>
        </w:rPr>
      </w:pPr>
    </w:p>
    <w:p w14:paraId="0648DA89" w14:textId="77777777" w:rsidR="00035B3D" w:rsidRDefault="008574DE">
      <w:pPr>
        <w:spacing w:after="0" w:line="240" w:lineRule="auto"/>
        <w:rPr>
          <w:rFonts w:ascii="Arial" w:hAnsi="Arial" w:cs="Arial"/>
        </w:rPr>
      </w:pPr>
      <w:r>
        <w:rPr>
          <w:noProof/>
        </w:rPr>
        <w:pict w14:anchorId="38F0E465">
          <v:shape id="Picture 12" o:spid="_x0000_s1032" type="#_x0000_t75" alt="gel_electrophoresis_7.jpg" style="position:absolute;margin-left:432.7pt;margin-top:2.4pt;width:117.5pt;height:126.75pt;z-index:-251676672;visibility:visible;mso-wrap-edited:f" wrapcoords="-138 0 -138 21472 21600 21472 21600 0 -138 0">
            <v:imagedata r:id="rId8" o:title=""/>
            <w10:wrap type="tight"/>
          </v:shape>
        </w:pict>
      </w:r>
      <w:r>
        <w:rPr>
          <w:noProof/>
        </w:rPr>
        <w:pict w14:anchorId="0C76BA35">
          <v:shape id="Picture 9" o:spid="_x0000_s1033" type="#_x0000_t75" alt="gel_electrophoresis_5.jpg" style="position:absolute;margin-left:208pt;margin-top:10.2pt;width:105.5pt;height:81pt;z-index:251637760;visibility:visible">
            <v:imagedata r:id="rId9" o:title="" croptop="42747f" cropright="15729f"/>
          </v:shape>
        </w:pict>
      </w:r>
      <w:r>
        <w:rPr>
          <w:noProof/>
        </w:rPr>
        <w:pict w14:anchorId="41D2299E">
          <v:shape id="Picture 11" o:spid="_x0000_s1034" type="#_x0000_t75" alt="gel_electrophoresis_6.jpg" style="position:absolute;margin-left:315.95pt;margin-top:10.2pt;width:69.05pt;height:96pt;z-index:-251677696;visibility:visible;mso-wrap-edited:f" wrapcoords="-235 0 -235 21431 21600 21431 21600 0 -235 0">
            <v:imagedata r:id="rId10" o:title=""/>
            <w10:wrap type="tight"/>
          </v:shape>
        </w:pict>
      </w:r>
    </w:p>
    <w:p w14:paraId="33F473C4" w14:textId="77777777" w:rsidR="00035B3D" w:rsidRDefault="008574DE">
      <w:pPr>
        <w:spacing w:after="0" w:line="240" w:lineRule="auto"/>
        <w:rPr>
          <w:rFonts w:ascii="Arial" w:hAnsi="Arial" w:cs="Arial"/>
        </w:rPr>
      </w:pPr>
      <w:r>
        <w:rPr>
          <w:noProof/>
        </w:rPr>
        <w:pict w14:anchorId="36936C3D">
          <v:shape id="_x0000_s1035" type="#_x0000_t75" alt="micropippette.jpg" style="position:absolute;margin-left:401.5pt;margin-top:6.55pt;width:24.75pt;height:83pt;z-index:-251679744;visibility:visible;mso-wrap-edited:f" wrapcoords="-655 0 -655 21405 21600 21405 21600 0 -655 0">
            <v:imagedata r:id="rId11" o:title=""/>
            <w10:wrap type="tight"/>
          </v:shape>
        </w:pi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701"/>
        <w:gridCol w:w="2468"/>
      </w:tblGrid>
      <w:tr w:rsidR="00035B3D" w14:paraId="6D28D778" w14:textId="77777777">
        <w:trPr>
          <w:trHeight w:val="159"/>
        </w:trPr>
        <w:tc>
          <w:tcPr>
            <w:tcW w:w="1384" w:type="dxa"/>
            <w:gridSpan w:val="2"/>
            <w:shd w:val="clear" w:color="auto" w:fill="000000"/>
          </w:tcPr>
          <w:p w14:paraId="4409F04F" w14:textId="77777777" w:rsidR="00035B3D" w:rsidRDefault="00035B3D">
            <w:pPr>
              <w:spacing w:after="0" w:line="240" w:lineRule="auto"/>
            </w:pPr>
            <w:r>
              <w:t>Lane</w:t>
            </w:r>
          </w:p>
        </w:tc>
        <w:tc>
          <w:tcPr>
            <w:tcW w:w="2468" w:type="dxa"/>
            <w:shd w:val="clear" w:color="auto" w:fill="000000"/>
          </w:tcPr>
          <w:p w14:paraId="4C54D2D3" w14:textId="77777777" w:rsidR="00035B3D" w:rsidRDefault="00035B3D">
            <w:pPr>
              <w:spacing w:after="0" w:line="240" w:lineRule="auto"/>
            </w:pPr>
            <w:r>
              <w:t>Contents</w:t>
            </w:r>
          </w:p>
        </w:tc>
      </w:tr>
      <w:tr w:rsidR="00035B3D" w14:paraId="2142F094" w14:textId="77777777">
        <w:trPr>
          <w:trHeight w:val="159"/>
        </w:trPr>
        <w:tc>
          <w:tcPr>
            <w:tcW w:w="683" w:type="dxa"/>
          </w:tcPr>
          <w:p w14:paraId="52DF093C" w14:textId="77777777" w:rsidR="00035B3D" w:rsidRDefault="00035B3D">
            <w:pPr>
              <w:spacing w:after="0" w:line="240" w:lineRule="auto"/>
            </w:pPr>
            <w:r>
              <w:t>1</w:t>
            </w:r>
          </w:p>
        </w:tc>
        <w:tc>
          <w:tcPr>
            <w:tcW w:w="3169" w:type="dxa"/>
            <w:gridSpan w:val="2"/>
          </w:tcPr>
          <w:p w14:paraId="51721957" w14:textId="77777777" w:rsidR="00035B3D" w:rsidRDefault="00035B3D">
            <w:pPr>
              <w:spacing w:after="0" w:line="240" w:lineRule="auto"/>
            </w:pPr>
            <w:r>
              <w:t>15μl DNA Ladder</w:t>
            </w:r>
          </w:p>
        </w:tc>
      </w:tr>
      <w:tr w:rsidR="00035B3D" w14:paraId="123E408A" w14:textId="77777777">
        <w:trPr>
          <w:trHeight w:val="150"/>
        </w:trPr>
        <w:tc>
          <w:tcPr>
            <w:tcW w:w="683" w:type="dxa"/>
          </w:tcPr>
          <w:p w14:paraId="20142CAB" w14:textId="77777777" w:rsidR="00035B3D" w:rsidRDefault="00035B3D">
            <w:pPr>
              <w:spacing w:after="0" w:line="240" w:lineRule="auto"/>
            </w:pPr>
            <w:r>
              <w:t>2</w:t>
            </w:r>
          </w:p>
        </w:tc>
        <w:tc>
          <w:tcPr>
            <w:tcW w:w="3169" w:type="dxa"/>
            <w:gridSpan w:val="2"/>
          </w:tcPr>
          <w:p w14:paraId="410259DD" w14:textId="77777777" w:rsidR="00035B3D" w:rsidRDefault="00035B3D">
            <w:pPr>
              <w:spacing w:after="0" w:line="240" w:lineRule="auto"/>
            </w:pPr>
            <w:r>
              <w:t>15μl gene p53</w:t>
            </w:r>
          </w:p>
        </w:tc>
      </w:tr>
      <w:tr w:rsidR="00035B3D" w14:paraId="44F11B3C" w14:textId="77777777">
        <w:trPr>
          <w:trHeight w:val="159"/>
        </w:trPr>
        <w:tc>
          <w:tcPr>
            <w:tcW w:w="683" w:type="dxa"/>
          </w:tcPr>
          <w:p w14:paraId="793EAC05" w14:textId="77777777" w:rsidR="00035B3D" w:rsidRDefault="00035B3D">
            <w:pPr>
              <w:spacing w:after="0" w:line="240" w:lineRule="auto"/>
            </w:pPr>
            <w:r>
              <w:t>3</w:t>
            </w:r>
          </w:p>
        </w:tc>
        <w:tc>
          <w:tcPr>
            <w:tcW w:w="3169" w:type="dxa"/>
            <w:gridSpan w:val="2"/>
          </w:tcPr>
          <w:p w14:paraId="745A3D5D" w14:textId="77777777" w:rsidR="00035B3D" w:rsidRDefault="00035B3D">
            <w:pPr>
              <w:spacing w:after="0" w:line="240" w:lineRule="auto"/>
            </w:pPr>
            <w:r>
              <w:t>15μl Jen’s surrounding tissue</w:t>
            </w:r>
          </w:p>
        </w:tc>
      </w:tr>
      <w:tr w:rsidR="00035B3D" w14:paraId="50273084" w14:textId="77777777">
        <w:trPr>
          <w:trHeight w:val="159"/>
        </w:trPr>
        <w:tc>
          <w:tcPr>
            <w:tcW w:w="683" w:type="dxa"/>
          </w:tcPr>
          <w:p w14:paraId="70AEAFC6" w14:textId="77777777" w:rsidR="00035B3D" w:rsidRDefault="00035B3D">
            <w:pPr>
              <w:spacing w:after="0" w:line="240" w:lineRule="auto"/>
            </w:pPr>
            <w:r>
              <w:t>4</w:t>
            </w:r>
          </w:p>
        </w:tc>
        <w:tc>
          <w:tcPr>
            <w:tcW w:w="3169" w:type="dxa"/>
            <w:gridSpan w:val="2"/>
          </w:tcPr>
          <w:p w14:paraId="789A3D1B" w14:textId="77777777" w:rsidR="00035B3D" w:rsidRDefault="00035B3D">
            <w:pPr>
              <w:spacing w:after="0" w:line="240" w:lineRule="auto"/>
            </w:pPr>
            <w:r>
              <w:t>15μl Jen’s tumor cells</w:t>
            </w:r>
          </w:p>
        </w:tc>
      </w:tr>
      <w:tr w:rsidR="00035B3D" w14:paraId="06383A63" w14:textId="77777777">
        <w:trPr>
          <w:trHeight w:val="159"/>
        </w:trPr>
        <w:tc>
          <w:tcPr>
            <w:tcW w:w="683" w:type="dxa"/>
          </w:tcPr>
          <w:p w14:paraId="0A7D0D9A" w14:textId="77777777" w:rsidR="00035B3D" w:rsidRDefault="00035B3D">
            <w:pPr>
              <w:spacing w:after="0" w:line="240" w:lineRule="auto"/>
            </w:pPr>
            <w:r>
              <w:t>5</w:t>
            </w:r>
          </w:p>
        </w:tc>
        <w:tc>
          <w:tcPr>
            <w:tcW w:w="3169" w:type="dxa"/>
            <w:gridSpan w:val="2"/>
          </w:tcPr>
          <w:p w14:paraId="7A7F71A8" w14:textId="77777777" w:rsidR="00035B3D" w:rsidRDefault="00035B3D">
            <w:pPr>
              <w:spacing w:after="0" w:line="240" w:lineRule="auto"/>
            </w:pPr>
            <w:r>
              <w:t>15μl Normal ovarian cells</w:t>
            </w:r>
          </w:p>
        </w:tc>
      </w:tr>
    </w:tbl>
    <w:p w14:paraId="3624A149" w14:textId="77777777" w:rsidR="00035B3D" w:rsidRDefault="00035B3D">
      <w:pPr>
        <w:spacing w:after="0" w:line="240" w:lineRule="auto"/>
        <w:rPr>
          <w:rFonts w:ascii="Arial" w:hAnsi="Arial" w:cs="Arial"/>
          <w:b/>
          <w:bCs/>
          <w:u w:val="single"/>
        </w:rPr>
      </w:pPr>
    </w:p>
    <w:p w14:paraId="364C45A3" w14:textId="77777777" w:rsidR="00035B3D" w:rsidRDefault="00035B3D">
      <w:pPr>
        <w:spacing w:after="0" w:line="240" w:lineRule="auto"/>
        <w:rPr>
          <w:rFonts w:ascii="Arial" w:hAnsi="Arial" w:cs="Arial"/>
          <w:b/>
          <w:bCs/>
          <w:u w:val="single"/>
        </w:rPr>
      </w:pPr>
      <w:r>
        <w:rPr>
          <w:rFonts w:ascii="Arial" w:hAnsi="Arial" w:cs="Arial"/>
          <w:b/>
          <w:bCs/>
          <w:u w:val="single"/>
        </w:rPr>
        <w:t xml:space="preserve">PROTOCOL </w:t>
      </w:r>
    </w:p>
    <w:p w14:paraId="27184912" w14:textId="77777777" w:rsidR="00035B3D" w:rsidRDefault="00035B3D">
      <w:pPr>
        <w:spacing w:after="0" w:line="240" w:lineRule="auto"/>
        <w:rPr>
          <w:rFonts w:ascii="Arial" w:hAnsi="Arial" w:cs="Arial"/>
          <w:b/>
          <w:bCs/>
          <w:sz w:val="16"/>
          <w:szCs w:val="16"/>
          <w:u w:val="single"/>
        </w:rPr>
      </w:pPr>
    </w:p>
    <w:p w14:paraId="69B7FC9F" w14:textId="77777777" w:rsidR="00035B3D" w:rsidRDefault="00035B3D">
      <w:pPr>
        <w:spacing w:after="0" w:line="240" w:lineRule="auto"/>
        <w:rPr>
          <w:rFonts w:ascii="Arial" w:hAnsi="Arial" w:cs="Arial"/>
        </w:rPr>
      </w:pPr>
      <w:r>
        <w:rPr>
          <w:rFonts w:ascii="Arial" w:hAnsi="Arial" w:cs="Arial"/>
        </w:rPr>
        <w:t>1.  Insert the gel mold into the electrophoresis chamber and fill the chamber with 1x LB buffer until the gel is just barely submerged.</w:t>
      </w:r>
    </w:p>
    <w:p w14:paraId="52634BBC" w14:textId="77777777" w:rsidR="00035B3D" w:rsidRDefault="00035B3D">
      <w:pPr>
        <w:spacing w:after="0" w:line="240" w:lineRule="auto"/>
        <w:rPr>
          <w:rFonts w:ascii="Arial" w:hAnsi="Arial" w:cs="Arial"/>
          <w:sz w:val="16"/>
          <w:szCs w:val="16"/>
        </w:rPr>
      </w:pPr>
    </w:p>
    <w:p w14:paraId="465D3B52" w14:textId="77777777" w:rsidR="00035B3D" w:rsidRDefault="00035B3D">
      <w:pPr>
        <w:spacing w:after="0" w:line="240" w:lineRule="auto"/>
        <w:rPr>
          <w:rFonts w:ascii="Arial" w:hAnsi="Arial" w:cs="Arial"/>
        </w:rPr>
      </w:pPr>
      <w:r>
        <w:rPr>
          <w:rFonts w:ascii="Arial" w:hAnsi="Arial" w:cs="Arial"/>
        </w:rPr>
        <w:t xml:space="preserve">2.  Load </w:t>
      </w:r>
      <w:r>
        <w:rPr>
          <w:rFonts w:ascii="Arial" w:hAnsi="Arial" w:cs="Arial"/>
          <w:b/>
          <w:bCs/>
        </w:rPr>
        <w:t>15 µL</w:t>
      </w:r>
      <w:r>
        <w:rPr>
          <w:rFonts w:ascii="Arial" w:hAnsi="Arial" w:cs="Arial"/>
        </w:rPr>
        <w:t xml:space="preserve"> each of sample into the wells as indicated by the table above.</w:t>
      </w:r>
    </w:p>
    <w:p w14:paraId="01B99255" w14:textId="77777777" w:rsidR="00035B3D" w:rsidRDefault="00035B3D">
      <w:pPr>
        <w:spacing w:after="0" w:line="240" w:lineRule="auto"/>
        <w:rPr>
          <w:rFonts w:ascii="Arial" w:hAnsi="Arial" w:cs="Arial"/>
          <w:sz w:val="16"/>
          <w:szCs w:val="16"/>
        </w:rPr>
      </w:pPr>
    </w:p>
    <w:p w14:paraId="472F7CAD" w14:textId="77777777" w:rsidR="00035B3D" w:rsidRDefault="00035B3D">
      <w:pPr>
        <w:spacing w:after="0" w:line="240" w:lineRule="auto"/>
        <w:rPr>
          <w:rFonts w:ascii="Arial" w:hAnsi="Arial" w:cs="Arial"/>
        </w:rPr>
      </w:pPr>
      <w:r>
        <w:rPr>
          <w:rFonts w:ascii="Arial" w:hAnsi="Arial" w:cs="Arial"/>
        </w:rPr>
        <w:t>3.  Place the cover on the chamber and carefully bring it over to a power supply set to 300V for 15 minutes.</w:t>
      </w:r>
    </w:p>
    <w:p w14:paraId="03CEE2BA" w14:textId="77777777" w:rsidR="00035B3D" w:rsidRDefault="00035B3D">
      <w:pPr>
        <w:spacing w:after="0" w:line="240" w:lineRule="auto"/>
        <w:rPr>
          <w:rFonts w:ascii="Arial" w:hAnsi="Arial" w:cs="Arial"/>
          <w:sz w:val="16"/>
          <w:szCs w:val="16"/>
        </w:rPr>
      </w:pPr>
    </w:p>
    <w:p w14:paraId="32DCB6F0" w14:textId="77777777" w:rsidR="00035B3D" w:rsidRDefault="00035B3D">
      <w:pPr>
        <w:spacing w:after="0" w:line="240" w:lineRule="auto"/>
        <w:rPr>
          <w:rFonts w:ascii="Arial" w:hAnsi="Arial" w:cs="Arial"/>
        </w:rPr>
      </w:pPr>
      <w:r>
        <w:rPr>
          <w:rFonts w:ascii="Arial" w:hAnsi="Arial" w:cs="Arial"/>
        </w:rPr>
        <w:t xml:space="preserve">4.  After the gel has run, unplug it from the power supply and carefully carry the entire chamber up to the front lab table so it can be viewed on the UV </w:t>
      </w:r>
      <w:proofErr w:type="spellStart"/>
      <w:r>
        <w:rPr>
          <w:rFonts w:ascii="Arial" w:hAnsi="Arial" w:cs="Arial"/>
        </w:rPr>
        <w:t>Transiluminator</w:t>
      </w:r>
      <w:proofErr w:type="spellEnd"/>
      <w:r>
        <w:rPr>
          <w:rFonts w:ascii="Arial" w:hAnsi="Arial" w:cs="Arial"/>
        </w:rPr>
        <w:t xml:space="preserve">.  </w:t>
      </w:r>
      <w:r>
        <w:rPr>
          <w:rFonts w:ascii="Arial" w:hAnsi="Arial" w:cs="Arial"/>
          <w:b/>
          <w:bCs/>
          <w:i/>
          <w:iCs/>
        </w:rPr>
        <w:t>Note:  Dye has been loaded into your samples that is only excited by UV light</w:t>
      </w:r>
    </w:p>
    <w:p w14:paraId="5862E5F6" w14:textId="77777777" w:rsidR="00035B3D" w:rsidRDefault="00035B3D">
      <w:pPr>
        <w:spacing w:after="0" w:line="240" w:lineRule="auto"/>
        <w:rPr>
          <w:rFonts w:ascii="Arial" w:hAnsi="Arial" w:cs="Arial"/>
        </w:rPr>
      </w:pPr>
    </w:p>
    <w:p w14:paraId="651CE0DC" w14:textId="77777777" w:rsidR="00035B3D" w:rsidRDefault="00035B3D">
      <w:pPr>
        <w:spacing w:after="0" w:line="240" w:lineRule="auto"/>
        <w:ind w:right="720"/>
        <w:rPr>
          <w:rFonts w:ascii="Arial" w:hAnsi="Arial" w:cs="Arial"/>
        </w:rPr>
      </w:pPr>
    </w:p>
    <w:p w14:paraId="1FEB579A" w14:textId="77777777" w:rsidR="00035B3D" w:rsidRDefault="00035B3D">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spacing w:after="0" w:line="240" w:lineRule="auto"/>
        <w:ind w:left="0"/>
        <w:outlineLvl w:val="0"/>
        <w:rPr>
          <w:rFonts w:ascii="Arial" w:hAnsi="Arial" w:cs="Arial"/>
        </w:rPr>
      </w:pPr>
      <w:r>
        <w:rPr>
          <w:rFonts w:ascii="Arial" w:hAnsi="Arial" w:cs="Arial"/>
        </w:rPr>
        <w:t xml:space="preserve">While your gels are running…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228C7634" w14:textId="77777777" w:rsidR="00035B3D" w:rsidRDefault="008574DE">
      <w:pPr>
        <w:tabs>
          <w:tab w:val="left" w:pos="180"/>
          <w:tab w:val="left" w:pos="270"/>
        </w:tabs>
        <w:spacing w:after="0" w:line="240" w:lineRule="auto"/>
        <w:rPr>
          <w:rFonts w:ascii="Arial" w:hAnsi="Arial" w:cs="Arial"/>
        </w:rPr>
      </w:pPr>
      <w:r>
        <w:rPr>
          <w:noProof/>
        </w:rPr>
        <w:pict w14:anchorId="50AC31D5">
          <v:roundrect id="AutoShape 77" o:spid="_x0000_s1036" style="position:absolute;margin-left:190.15pt;margin-top:2.05pt;width:359.45pt;height:61.2pt;z-index:251641856;visibility:visible" arcsize="10923f"/>
        </w:pict>
      </w:r>
    </w:p>
    <w:p w14:paraId="019F78C5" w14:textId="77777777" w:rsidR="00035B3D" w:rsidRDefault="00035B3D">
      <w:pPr>
        <w:pStyle w:val="ListParagraph"/>
        <w:numPr>
          <w:ilvl w:val="0"/>
          <w:numId w:val="5"/>
        </w:numPr>
        <w:tabs>
          <w:tab w:val="left" w:pos="180"/>
          <w:tab w:val="left" w:pos="270"/>
        </w:tabs>
        <w:spacing w:after="0" w:line="240" w:lineRule="auto"/>
        <w:ind w:left="0"/>
        <w:rPr>
          <w:rFonts w:ascii="Arial" w:hAnsi="Arial" w:cs="Arial"/>
        </w:rPr>
      </w:pPr>
      <w:r>
        <w:rPr>
          <w:rFonts w:ascii="Arial" w:hAnsi="Arial" w:cs="Arial"/>
        </w:rPr>
        <w:t xml:space="preserve">What is the technique of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DNA </w:t>
      </w:r>
      <w:r>
        <w:rPr>
          <w:rFonts w:ascii="Arial" w:hAnsi="Arial" w:cs="Arial"/>
          <w:u w:val="single"/>
        </w:rPr>
        <w:t>Gel Electrophoresis</w:t>
      </w:r>
      <w:r>
        <w:rPr>
          <w:rFonts w:ascii="Arial" w:hAnsi="Arial" w:cs="Arial"/>
        </w:rPr>
        <w:t xml:space="preserve"> used for? </w:t>
      </w:r>
    </w:p>
    <w:p w14:paraId="5DE8C2CE" w14:textId="77777777" w:rsidR="00035B3D" w:rsidRDefault="00035B3D">
      <w:pPr>
        <w:spacing w:after="0" w:line="240" w:lineRule="auto"/>
        <w:rPr>
          <w:rFonts w:ascii="Arial" w:hAnsi="Arial" w:cs="Arial"/>
          <w:b/>
          <w:bCs/>
        </w:rPr>
      </w:pPr>
    </w:p>
    <w:p w14:paraId="45863D3E" w14:textId="77777777" w:rsidR="00035B3D" w:rsidRDefault="00035B3D">
      <w:pPr>
        <w:spacing w:after="0" w:line="240" w:lineRule="auto"/>
        <w:rPr>
          <w:rFonts w:ascii="Arial" w:hAnsi="Arial" w:cs="Arial"/>
          <w:b/>
          <w:bCs/>
        </w:rPr>
      </w:pPr>
    </w:p>
    <w:p w14:paraId="49E841C0" w14:textId="77777777" w:rsidR="00035B3D" w:rsidRDefault="00035B3D">
      <w:pPr>
        <w:spacing w:after="0" w:line="240" w:lineRule="auto"/>
        <w:rPr>
          <w:rFonts w:ascii="Arial" w:hAnsi="Arial" w:cs="Arial"/>
          <w:b/>
          <w:bCs/>
        </w:rPr>
      </w:pPr>
    </w:p>
    <w:p w14:paraId="6E2F2E80" w14:textId="77777777" w:rsidR="00035B3D" w:rsidRDefault="008574DE">
      <w:pPr>
        <w:spacing w:after="0" w:line="240" w:lineRule="auto"/>
        <w:rPr>
          <w:rFonts w:ascii="Arial" w:hAnsi="Arial" w:cs="Arial"/>
        </w:rPr>
      </w:pPr>
      <w:r>
        <w:rPr>
          <w:noProof/>
        </w:rPr>
        <w:pict w14:anchorId="790091C4">
          <v:shape id="Picture 50" o:spid="_x0000_s1037" type="#_x0000_t75" alt="Teaching_DNA_gel_electrophoresis_while_gels_run_11-12" style="position:absolute;margin-left:17pt;margin-top:2.8pt;width:267.35pt;height:130pt;z-index:-251669504;visibility:visible">
            <v:imagedata r:id="rId12" o:title=""/>
          </v:shape>
        </w:pict>
      </w:r>
      <w:r w:rsidR="00035B3D">
        <w:rPr>
          <w:rFonts w:ascii="Arial" w:hAnsi="Arial" w:cs="Arial"/>
        </w:rPr>
        <w:t xml:space="preserve">2. Draw what is </w:t>
      </w:r>
      <w:r w:rsidR="00035B3D">
        <w:t>happening</w:t>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t xml:space="preserve">3.  </w:t>
      </w:r>
      <w:r w:rsidR="00035B3D">
        <w:rPr>
          <w:rFonts w:ascii="Arial" w:hAnsi="Arial" w:cs="Arial"/>
        </w:rPr>
        <w:t xml:space="preserve">What direction do the DNA fragments </w:t>
      </w:r>
      <w:proofErr w:type="gramStart"/>
      <w:r w:rsidR="00035B3D">
        <w:rPr>
          <w:rFonts w:ascii="Arial" w:hAnsi="Arial" w:cs="Arial"/>
        </w:rPr>
        <w:t>travel</w:t>
      </w:r>
      <w:proofErr w:type="gramEnd"/>
      <w:r w:rsidR="00035B3D">
        <w:rPr>
          <w:rFonts w:ascii="Arial" w:hAnsi="Arial" w:cs="Arial"/>
        </w:rPr>
        <w:t xml:space="preserve"> </w:t>
      </w:r>
    </w:p>
    <w:p w14:paraId="2317D6D8" w14:textId="77777777" w:rsidR="00035B3D" w:rsidRDefault="008574DE">
      <w:pPr>
        <w:rPr>
          <w:rFonts w:ascii="Times New Roman" w:hAnsi="Times New Roman" w:cs="Times New Roman"/>
        </w:rPr>
      </w:pPr>
      <w:r>
        <w:rPr>
          <w:noProof/>
        </w:rPr>
        <w:pict w14:anchorId="25E500CB">
          <v:roundrect id="Rounded Rectangle 55" o:spid="_x0000_s1038" style="position:absolute;margin-left:299.3pt;margin-top:14.15pt;width:250.7pt;height:75pt;z-index:-251668480;visibility:visible" arcsize="10923f"/>
        </w:pict>
      </w:r>
      <w:proofErr w:type="gramStart"/>
      <w:r w:rsidR="00035B3D">
        <w:t>within</w:t>
      </w:r>
      <w:proofErr w:type="gramEnd"/>
      <w:r w:rsidR="00035B3D">
        <w:t xml:space="preserve"> the gel:</w:t>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rPr>
          <w:rFonts w:ascii="Times New Roman" w:hAnsi="Times New Roman" w:cs="Times New Roman"/>
        </w:rPr>
        <w:tab/>
      </w:r>
      <w:r w:rsidR="00035B3D">
        <w:t>and WHY????</w:t>
      </w:r>
    </w:p>
    <w:p w14:paraId="6499D723" w14:textId="77777777" w:rsidR="00035B3D" w:rsidRDefault="00035B3D">
      <w:pPr>
        <w:rPr>
          <w:rFonts w:ascii="Arial" w:hAnsi="Arial" w:cs="Arial"/>
        </w:rPr>
      </w:pPr>
    </w:p>
    <w:p w14:paraId="7CDF3C2B" w14:textId="77777777" w:rsidR="00035B3D" w:rsidRDefault="00035B3D">
      <w:pPr>
        <w:rPr>
          <w:rFonts w:ascii="Arial" w:hAnsi="Arial" w:cs="Arial"/>
        </w:rPr>
      </w:pPr>
    </w:p>
    <w:p w14:paraId="1B143163" w14:textId="77777777" w:rsidR="00035B3D" w:rsidRDefault="00035B3D">
      <w:pPr>
        <w:rPr>
          <w:rFonts w:ascii="Arial" w:hAnsi="Arial" w:cs="Arial"/>
        </w:rPr>
      </w:pPr>
    </w:p>
    <w:p w14:paraId="70B76EDD" w14:textId="77777777" w:rsidR="00035B3D" w:rsidRDefault="00035B3D">
      <w:pPr>
        <w:spacing w:after="0" w:line="240" w:lineRule="auto"/>
        <w:rPr>
          <w:rFonts w:ascii="Arial" w:hAnsi="Arial" w:cs="Arial"/>
        </w:rPr>
      </w:pPr>
      <w:r>
        <w:rPr>
          <w:rFonts w:ascii="Arial" w:hAnsi="Arial" w:cs="Arial"/>
        </w:rPr>
        <w:t xml:space="preserve"> </w:t>
      </w:r>
    </w:p>
    <w:p w14:paraId="48251490" w14:textId="77777777" w:rsidR="00035B3D" w:rsidRDefault="00035B3D">
      <w:pPr>
        <w:spacing w:after="0" w:line="240" w:lineRule="auto"/>
        <w:rPr>
          <w:rFonts w:ascii="Arial" w:hAnsi="Arial" w:cs="Arial"/>
        </w:rPr>
      </w:pPr>
    </w:p>
    <w:p w14:paraId="5192B0F4" w14:textId="77777777" w:rsidR="00035B3D" w:rsidRDefault="00035B3D">
      <w:pPr>
        <w:spacing w:after="0" w:line="240" w:lineRule="auto"/>
        <w:rPr>
          <w:rFonts w:ascii="Arial" w:hAnsi="Arial" w:cs="Arial"/>
        </w:rPr>
      </w:pPr>
      <w:r>
        <w:rPr>
          <w:rFonts w:ascii="Arial" w:hAnsi="Arial" w:cs="Arial"/>
        </w:rPr>
        <w:t xml:space="preserve">4. DNA will be sorted according to what characteristic?   </w:t>
      </w:r>
      <w:r>
        <w:rPr>
          <w:rFonts w:ascii="Arial" w:hAnsi="Arial" w:cs="Arial"/>
        </w:rPr>
        <w:tab/>
        <w:t>5. In what units is this measured?</w:t>
      </w:r>
    </w:p>
    <w:p w14:paraId="039B55EA" w14:textId="77777777" w:rsidR="00035B3D" w:rsidRDefault="008574DE">
      <w:pPr>
        <w:spacing w:after="0" w:line="240" w:lineRule="auto"/>
        <w:rPr>
          <w:rFonts w:ascii="Arial" w:hAnsi="Arial" w:cs="Arial"/>
          <w:b/>
          <w:bCs/>
        </w:rPr>
      </w:pPr>
      <w:r>
        <w:rPr>
          <w:noProof/>
        </w:rPr>
        <w:pict w14:anchorId="5D5C377F">
          <v:roundrect id="AutoShape 79" o:spid="_x0000_s1039" style="position:absolute;margin-left:282pt;margin-top:3.15pt;width:252pt;height:40.5pt;z-index:251643904;visibility:visible" arcsize="10923f"/>
        </w:pict>
      </w:r>
      <w:r>
        <w:rPr>
          <w:noProof/>
        </w:rPr>
        <w:pict w14:anchorId="35C9F57A">
          <v:roundrect id="AutoShape 78" o:spid="_x0000_s1040" style="position:absolute;margin-left:12pt;margin-top:3.15pt;width:252pt;height:40.5pt;z-index:251642880;visibility:visible" arcsize="10923f"/>
        </w:pict>
      </w:r>
    </w:p>
    <w:p w14:paraId="793B9A3E" w14:textId="77777777" w:rsidR="00035B3D" w:rsidRDefault="00035B3D">
      <w:pPr>
        <w:spacing w:after="0" w:line="240" w:lineRule="auto"/>
        <w:rPr>
          <w:rFonts w:ascii="Arial" w:hAnsi="Arial" w:cs="Arial"/>
          <w:b/>
          <w:bCs/>
        </w:rPr>
      </w:pPr>
    </w:p>
    <w:p w14:paraId="7E992B1D" w14:textId="77777777" w:rsidR="00035B3D" w:rsidRDefault="00035B3D">
      <w:pPr>
        <w:pStyle w:val="ColorfulList-Accent11"/>
        <w:tabs>
          <w:tab w:val="left" w:pos="90"/>
        </w:tabs>
        <w:spacing w:after="0" w:line="240" w:lineRule="auto"/>
        <w:ind w:left="0"/>
        <w:rPr>
          <w:rFonts w:ascii="Arial" w:hAnsi="Arial" w:cs="Arial"/>
        </w:rPr>
      </w:pPr>
    </w:p>
    <w:p w14:paraId="5517FBA2" w14:textId="77777777" w:rsidR="00035B3D" w:rsidRDefault="00035B3D">
      <w:pPr>
        <w:pStyle w:val="ColorfulList-Accent11"/>
        <w:tabs>
          <w:tab w:val="left" w:pos="90"/>
        </w:tabs>
        <w:spacing w:after="0" w:line="240" w:lineRule="auto"/>
        <w:ind w:left="0"/>
        <w:rPr>
          <w:rFonts w:ascii="Arial" w:hAnsi="Arial" w:cs="Arial"/>
        </w:rPr>
      </w:pPr>
    </w:p>
    <w:p w14:paraId="141D58AF" w14:textId="77777777" w:rsidR="00035B3D" w:rsidRDefault="00035B3D">
      <w:pPr>
        <w:pStyle w:val="ColorfulList-Accent11"/>
        <w:tabs>
          <w:tab w:val="left" w:pos="90"/>
        </w:tabs>
        <w:spacing w:after="0" w:line="240" w:lineRule="auto"/>
        <w:ind w:left="0"/>
        <w:rPr>
          <w:rFonts w:ascii="Arial" w:hAnsi="Arial" w:cs="Arial"/>
        </w:rPr>
      </w:pPr>
    </w:p>
    <w:p w14:paraId="44DFFB74" w14:textId="77777777" w:rsidR="00035B3D" w:rsidRDefault="00035B3D">
      <w:pPr>
        <w:pStyle w:val="ColorfulList-Accent11"/>
        <w:tabs>
          <w:tab w:val="left" w:pos="90"/>
        </w:tabs>
        <w:spacing w:after="0" w:line="240" w:lineRule="auto"/>
        <w:ind w:left="0"/>
        <w:rPr>
          <w:rFonts w:ascii="Arial" w:hAnsi="Arial" w:cs="Arial"/>
        </w:rPr>
      </w:pPr>
      <w:r>
        <w:rPr>
          <w:rFonts w:ascii="Arial" w:hAnsi="Arial" w:cs="Arial"/>
        </w:rPr>
        <w:t>6.  Observe the gel chamber pictures below and draw where the electrical current goes if you do and do not overfill the gel chamber with buffer?  (Hint…Physics electricity concept)</w:t>
      </w:r>
    </w:p>
    <w:p w14:paraId="5FBE6EB9" w14:textId="77777777" w:rsidR="00035B3D" w:rsidRDefault="008574DE">
      <w:pPr>
        <w:pStyle w:val="ColorfulList-Accent11"/>
        <w:tabs>
          <w:tab w:val="left" w:pos="90"/>
        </w:tabs>
        <w:spacing w:after="0" w:line="240" w:lineRule="auto"/>
        <w:ind w:left="0"/>
        <w:rPr>
          <w:rFonts w:ascii="Arial" w:hAnsi="Arial" w:cs="Arial"/>
        </w:rPr>
      </w:pPr>
      <w:r>
        <w:rPr>
          <w:noProof/>
          <w:lang w:eastAsia="en-US"/>
        </w:rPr>
        <w:pict w14:anchorId="1FDB2A34">
          <v:shape id="Picture 54" o:spid="_x0000_s1041" type="#_x0000_t75" alt="dna_gel__box_sideview_high_buffer" style="position:absolute;margin-left:270pt;margin-top:6.95pt;width:242.1pt;height:88.7pt;z-index:251644928;visibility:visible">
            <v:imagedata r:id="rId13" o:title=""/>
          </v:shape>
        </w:pict>
      </w:r>
      <w:r>
        <w:rPr>
          <w:noProof/>
          <w:lang w:eastAsia="en-US"/>
        </w:rPr>
        <w:pict w14:anchorId="35EEE169">
          <v:shape id="Picture 52" o:spid="_x0000_s1042" type="#_x0000_t75" alt="dna_gel__box_sideview_low_buffer" style="position:absolute;margin-left:17pt;margin-top:7.65pt;width:241pt;height:88pt;z-index:251645952;visibility:visible">
            <v:imagedata r:id="rId14" o:title=""/>
          </v:shape>
        </w:pict>
      </w:r>
    </w:p>
    <w:p w14:paraId="27AAAA64" w14:textId="77777777" w:rsidR="00035B3D" w:rsidRDefault="00035B3D">
      <w:pPr>
        <w:pStyle w:val="ColorfulList-Accent11"/>
        <w:tabs>
          <w:tab w:val="left" w:pos="90"/>
        </w:tabs>
        <w:spacing w:after="0" w:line="240" w:lineRule="auto"/>
        <w:ind w:left="0"/>
        <w:rPr>
          <w:rFonts w:ascii="Arial" w:hAnsi="Arial" w:cs="Arial"/>
        </w:rPr>
      </w:pPr>
    </w:p>
    <w:p w14:paraId="5957897B" w14:textId="77777777" w:rsidR="00035B3D" w:rsidRDefault="00035B3D">
      <w:pPr>
        <w:pStyle w:val="ColorfulList-Accent11"/>
        <w:tabs>
          <w:tab w:val="left" w:pos="90"/>
        </w:tabs>
        <w:spacing w:after="0" w:line="240" w:lineRule="auto"/>
        <w:ind w:left="0"/>
        <w:rPr>
          <w:rFonts w:ascii="Arial" w:hAnsi="Arial" w:cs="Arial"/>
        </w:rPr>
      </w:pPr>
    </w:p>
    <w:p w14:paraId="0E4214A5" w14:textId="77777777" w:rsidR="00035B3D" w:rsidRDefault="00035B3D">
      <w:pPr>
        <w:pStyle w:val="ColorfulList-Accent11"/>
        <w:tabs>
          <w:tab w:val="left" w:pos="90"/>
        </w:tabs>
        <w:spacing w:after="0" w:line="240" w:lineRule="auto"/>
        <w:ind w:left="0"/>
        <w:rPr>
          <w:rFonts w:ascii="Arial" w:hAnsi="Arial" w:cs="Arial"/>
        </w:rPr>
      </w:pPr>
    </w:p>
    <w:p w14:paraId="181EB311" w14:textId="77777777" w:rsidR="00035B3D" w:rsidRDefault="00035B3D">
      <w:pPr>
        <w:pStyle w:val="ColorfulList-Accent11"/>
        <w:tabs>
          <w:tab w:val="left" w:pos="90"/>
        </w:tabs>
        <w:spacing w:after="0" w:line="240" w:lineRule="auto"/>
        <w:ind w:left="0"/>
        <w:rPr>
          <w:rFonts w:ascii="Arial" w:hAnsi="Arial" w:cs="Arial"/>
        </w:rPr>
      </w:pPr>
    </w:p>
    <w:p w14:paraId="6CC864B2" w14:textId="77777777" w:rsidR="00035B3D" w:rsidRDefault="00035B3D">
      <w:pPr>
        <w:pStyle w:val="ColorfulList-Accent11"/>
        <w:tabs>
          <w:tab w:val="left" w:pos="90"/>
        </w:tabs>
        <w:spacing w:after="0" w:line="240" w:lineRule="auto"/>
        <w:ind w:left="0"/>
        <w:rPr>
          <w:rFonts w:ascii="Arial" w:hAnsi="Arial" w:cs="Arial"/>
        </w:rPr>
      </w:pPr>
    </w:p>
    <w:p w14:paraId="5ECBF27B" w14:textId="77777777" w:rsidR="00035B3D" w:rsidRDefault="00035B3D">
      <w:pPr>
        <w:spacing w:after="0" w:line="240" w:lineRule="auto"/>
        <w:rPr>
          <w:rFonts w:ascii="Arial" w:hAnsi="Arial" w:cs="Arial"/>
          <w:b/>
          <w:bCs/>
        </w:rPr>
      </w:pPr>
    </w:p>
    <w:p w14:paraId="51222F3A" w14:textId="77777777" w:rsidR="00035B3D" w:rsidRDefault="00035B3D">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spacing w:after="0" w:line="240" w:lineRule="auto"/>
        <w:ind w:left="0"/>
        <w:outlineLvl w:val="0"/>
        <w:rPr>
          <w:rFonts w:ascii="Arial" w:hAnsi="Arial" w:cs="Arial"/>
        </w:rPr>
      </w:pPr>
      <w:r>
        <w:rPr>
          <w:rFonts w:ascii="Arial" w:hAnsi="Arial" w:cs="Arial"/>
        </w:rPr>
        <w:t>Post-Lab Analysis:</w:t>
      </w:r>
      <w:r>
        <w:rPr>
          <w:rFonts w:ascii="Arial" w:hAnsi="Arial" w:cs="Arial"/>
        </w:rPr>
        <w:tab/>
      </w:r>
      <w:r>
        <w:rPr>
          <w:rFonts w:ascii="Arial" w:hAnsi="Arial" w:cs="Arial"/>
        </w:rPr>
        <w:tab/>
      </w:r>
    </w:p>
    <w:p w14:paraId="277A960B" w14:textId="77777777" w:rsidR="00035B3D" w:rsidRDefault="00035B3D">
      <w:pPr>
        <w:spacing w:after="0" w:line="240" w:lineRule="auto"/>
        <w:rPr>
          <w:rFonts w:ascii="Arial" w:hAnsi="Arial" w:cs="Arial"/>
          <w:b/>
          <w:bCs/>
        </w:rPr>
      </w:pPr>
    </w:p>
    <w:p w14:paraId="24DAF2E6" w14:textId="77777777" w:rsidR="00035B3D" w:rsidRDefault="00035B3D">
      <w:pPr>
        <w:spacing w:after="0" w:line="240" w:lineRule="auto"/>
        <w:rPr>
          <w:rFonts w:ascii="Arial" w:hAnsi="Arial" w:cs="Arial"/>
        </w:rPr>
      </w:pPr>
      <w:r>
        <w:rPr>
          <w:rFonts w:ascii="Arial" w:hAnsi="Arial" w:cs="Arial"/>
        </w:rPr>
        <w:t xml:space="preserve">1.  While observing your gel, </w:t>
      </w:r>
      <w:r>
        <w:rPr>
          <w:rFonts w:ascii="Arial" w:hAnsi="Arial" w:cs="Arial"/>
          <w:b/>
          <w:bCs/>
        </w:rPr>
        <w:t>label the wells</w:t>
      </w:r>
      <w:r>
        <w:rPr>
          <w:rFonts w:ascii="Arial" w:hAnsi="Arial" w:cs="Arial"/>
        </w:rPr>
        <w:t xml:space="preserve"> and </w:t>
      </w:r>
      <w:r>
        <w:rPr>
          <w:rFonts w:ascii="Arial" w:hAnsi="Arial" w:cs="Arial"/>
          <w:b/>
          <w:bCs/>
        </w:rPr>
        <w:t>draw in your DNA bands</w:t>
      </w:r>
      <w:r>
        <w:rPr>
          <w:rFonts w:ascii="Arial" w:hAnsi="Arial" w:cs="Arial"/>
        </w:rPr>
        <w:t xml:space="preserve"> on the image below:</w:t>
      </w:r>
    </w:p>
    <w:p w14:paraId="7EA51F4B" w14:textId="77777777" w:rsidR="00035B3D" w:rsidRDefault="008574DE">
      <w:pPr>
        <w:spacing w:after="0" w:line="240" w:lineRule="auto"/>
        <w:rPr>
          <w:rFonts w:ascii="Arial" w:hAnsi="Arial" w:cs="Arial"/>
        </w:rPr>
      </w:pPr>
      <w:r>
        <w:rPr>
          <w:noProof/>
        </w:rPr>
        <w:pict w14:anchorId="284A4ECA">
          <v:shapetype id="_x0000_t32" coordsize="21600,21600" o:spt="32" o:oned="t" path="m0,0l21600,21600e" filled="f">
            <v:path arrowok="t" fillok="f" o:connecttype="none"/>
            <o:lock v:ext="edit" shapetype="t"/>
          </v:shapetype>
          <v:shape id="AutoShape 102" o:spid="_x0000_s1043" type="#_x0000_t32" style="position:absolute;margin-left:136.4pt;margin-top:1.85pt;width:.05pt;height:1in;flip:y;z-index:251653120;visibility:visible" strokeweight="2.25pt"/>
        </w:pict>
      </w:r>
      <w:r>
        <w:rPr>
          <w:noProof/>
        </w:rPr>
        <w:pict w14:anchorId="45BD6676">
          <v:shape id="AutoShape 101" o:spid="_x0000_s1044" type="#_x0000_t32" style="position:absolute;margin-left:101.95pt;margin-top:1.85pt;width:.05pt;height:1in;flip:y;z-index:251652096;visibility:visible" strokeweight="2.25pt"/>
        </w:pict>
      </w:r>
      <w:r>
        <w:rPr>
          <w:noProof/>
        </w:rPr>
        <w:pict w14:anchorId="0E1096DC">
          <v:shape id="AutoShape 100" o:spid="_x0000_s1045" type="#_x0000_t32" style="position:absolute;margin-left:70.4pt;margin-top:1.85pt;width:.05pt;height:1in;flip:y;z-index:251651072;visibility:visible" strokeweight="2.25pt"/>
        </w:pict>
      </w:r>
      <w:r>
        <w:rPr>
          <w:noProof/>
        </w:rPr>
        <w:pict w14:anchorId="2D782F2B">
          <v:shape id="AutoShape 99" o:spid="_x0000_s1046" type="#_x0000_t32" style="position:absolute;margin-left:35.95pt;margin-top:1.85pt;width:.05pt;height:1in;flip:y;z-index:251650048;visibility:visible" strokeweight="2.25pt"/>
        </w:pict>
      </w:r>
      <w:r>
        <w:rPr>
          <w:noProof/>
        </w:rPr>
        <w:pict w14:anchorId="76B655C4">
          <v:shape id="AutoShape 103" o:spid="_x0000_s1047" type="#_x0000_t32" style="position:absolute;margin-left:170.25pt;margin-top:1.85pt;width:.05pt;height:1in;flip:y;z-index:251654144;visibility:visible" strokeweight="2.25pt"/>
        </w:pict>
      </w:r>
    </w:p>
    <w:p w14:paraId="1FAE73DD" w14:textId="77777777" w:rsidR="00035B3D" w:rsidRDefault="00035B3D">
      <w:pPr>
        <w:spacing w:after="0" w:line="240" w:lineRule="auto"/>
        <w:rPr>
          <w:rFonts w:ascii="Arial" w:hAnsi="Arial" w:cs="Arial"/>
        </w:rPr>
      </w:pPr>
    </w:p>
    <w:p w14:paraId="029FA341" w14:textId="77777777" w:rsidR="00035B3D" w:rsidRDefault="00035B3D">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Why did we run only gene p53 in lane 2?</w:t>
      </w:r>
    </w:p>
    <w:p w14:paraId="4146B068" w14:textId="77777777" w:rsidR="00035B3D" w:rsidRDefault="008574DE">
      <w:pPr>
        <w:spacing w:after="0" w:line="240" w:lineRule="auto"/>
        <w:rPr>
          <w:rFonts w:ascii="Arial" w:hAnsi="Arial" w:cs="Arial"/>
        </w:rPr>
      </w:pPr>
      <w:r>
        <w:rPr>
          <w:noProof/>
        </w:rPr>
        <w:pict w14:anchorId="4C05358A">
          <v:roundrect id="AutoShape 104" o:spid="_x0000_s1048" style="position:absolute;margin-left:286pt;margin-top:11.1pt;width:250.9pt;height:62.6pt;z-index:251655168;visibility:visible" arcsize="10923f"/>
        </w:pict>
      </w:r>
      <w:r>
        <w:rPr>
          <w:noProof/>
        </w:rPr>
        <w:pict w14:anchorId="7EE3DA5A">
          <v:shape id="Picture 3" o:spid="_x0000_s1049" type="#_x0000_t75" alt="DNA_gel_for_lab_REVISED_6_Lanes.jpg" style="position:absolute;margin-left:-5pt;margin-top:11.1pt;width:277pt;height:192pt;z-index:251649024;visibility:visible">
            <v:imagedata r:id="rId15" o:title="" croptop="13957f"/>
          </v:shape>
        </w:pict>
      </w:r>
    </w:p>
    <w:p w14:paraId="4FEA5DAD" w14:textId="77777777" w:rsidR="00035B3D" w:rsidRDefault="00035B3D">
      <w:pPr>
        <w:spacing w:after="0" w:line="240" w:lineRule="auto"/>
        <w:rPr>
          <w:rFonts w:ascii="Arial" w:hAnsi="Arial" w:cs="Arial"/>
        </w:rPr>
      </w:pPr>
    </w:p>
    <w:p w14:paraId="6D1882CC" w14:textId="77777777" w:rsidR="00035B3D" w:rsidRDefault="00035B3D">
      <w:pPr>
        <w:spacing w:after="0" w:line="240" w:lineRule="auto"/>
        <w:rPr>
          <w:rFonts w:ascii="Arial" w:hAnsi="Arial" w:cs="Arial"/>
        </w:rPr>
      </w:pPr>
    </w:p>
    <w:p w14:paraId="605EBADA" w14:textId="77777777" w:rsidR="00035B3D" w:rsidRDefault="00035B3D">
      <w:pPr>
        <w:spacing w:after="0" w:line="240" w:lineRule="auto"/>
        <w:rPr>
          <w:rFonts w:ascii="Arial" w:hAnsi="Arial" w:cs="Arial"/>
        </w:rPr>
      </w:pPr>
    </w:p>
    <w:p w14:paraId="2D332905" w14:textId="77777777" w:rsidR="00035B3D" w:rsidRDefault="00035B3D">
      <w:pPr>
        <w:spacing w:after="0" w:line="240" w:lineRule="auto"/>
        <w:rPr>
          <w:rFonts w:ascii="Arial" w:hAnsi="Arial" w:cs="Arial"/>
        </w:rPr>
      </w:pPr>
    </w:p>
    <w:p w14:paraId="1EB966E8" w14:textId="77777777" w:rsidR="00035B3D" w:rsidRDefault="00035B3D">
      <w:pPr>
        <w:spacing w:after="0" w:line="240" w:lineRule="auto"/>
        <w:rPr>
          <w:rFonts w:ascii="Arial" w:hAnsi="Arial" w:cs="Arial"/>
        </w:rPr>
      </w:pPr>
    </w:p>
    <w:p w14:paraId="49AD8DB3" w14:textId="77777777" w:rsidR="00035B3D" w:rsidRDefault="00035B3D">
      <w:pPr>
        <w:spacing w:after="0" w:line="240" w:lineRule="auto"/>
        <w:rPr>
          <w:rFonts w:ascii="Arial" w:hAnsi="Arial" w:cs="Arial"/>
        </w:rPr>
      </w:pPr>
    </w:p>
    <w:p w14:paraId="2221E771" w14:textId="77777777" w:rsidR="00035B3D" w:rsidRDefault="00035B3D">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Why do we run a lane with healthy tissue 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lanes 3 and 5?</w:t>
      </w:r>
    </w:p>
    <w:p w14:paraId="09B8A49C" w14:textId="77777777" w:rsidR="00035B3D" w:rsidRDefault="008574DE">
      <w:pPr>
        <w:spacing w:after="0" w:line="240" w:lineRule="auto"/>
        <w:rPr>
          <w:rFonts w:ascii="Arial" w:hAnsi="Arial" w:cs="Arial"/>
        </w:rPr>
      </w:pPr>
      <w:r>
        <w:rPr>
          <w:noProof/>
        </w:rPr>
        <w:pict w14:anchorId="063CAC21">
          <v:roundrect id="AutoShape 105" o:spid="_x0000_s1050" style="position:absolute;margin-left:286pt;margin-top:5.25pt;width:250.9pt;height:62.6pt;z-index:251656192;visibility:visible;mso-wrap-edited:f" arcsize="10923f" wrapcoords="645 0 322 260 -64 2602 -64 18217 129 20819 516 21600 645 21600 20955 21600 21084 21600 21471 20819 21664 18217 21664 2602 21278 260 20955 0 645 0">
            <w10:wrap type="tight"/>
          </v:roundrect>
        </w:pict>
      </w:r>
    </w:p>
    <w:p w14:paraId="0B8F9DE3" w14:textId="77777777" w:rsidR="00035B3D" w:rsidRDefault="00035B3D">
      <w:pPr>
        <w:spacing w:after="0" w:line="240" w:lineRule="auto"/>
        <w:rPr>
          <w:rFonts w:ascii="Arial" w:hAnsi="Arial" w:cs="Arial"/>
        </w:rPr>
      </w:pPr>
    </w:p>
    <w:p w14:paraId="1FA8BD32" w14:textId="77777777" w:rsidR="00035B3D" w:rsidRDefault="00035B3D">
      <w:pPr>
        <w:spacing w:after="0" w:line="240" w:lineRule="auto"/>
        <w:rPr>
          <w:rFonts w:ascii="Arial" w:hAnsi="Arial" w:cs="Arial"/>
        </w:rPr>
      </w:pPr>
    </w:p>
    <w:p w14:paraId="276EF5B1" w14:textId="77777777" w:rsidR="00035B3D" w:rsidRDefault="00035B3D">
      <w:pPr>
        <w:spacing w:after="0" w:line="240" w:lineRule="auto"/>
        <w:rPr>
          <w:rFonts w:ascii="Arial" w:hAnsi="Arial" w:cs="Arial"/>
        </w:rPr>
      </w:pPr>
    </w:p>
    <w:p w14:paraId="66D44890" w14:textId="77777777" w:rsidR="00035B3D" w:rsidRDefault="00035B3D">
      <w:pPr>
        <w:spacing w:after="0" w:line="240" w:lineRule="auto"/>
        <w:rPr>
          <w:rFonts w:ascii="Arial" w:hAnsi="Arial" w:cs="Arial"/>
        </w:rPr>
      </w:pPr>
    </w:p>
    <w:p w14:paraId="78F09E2A" w14:textId="77777777" w:rsidR="00035B3D" w:rsidRDefault="00035B3D">
      <w:pPr>
        <w:spacing w:after="0" w:line="240" w:lineRule="auto"/>
        <w:rPr>
          <w:rFonts w:ascii="Arial" w:hAnsi="Arial" w:cs="Arial"/>
        </w:rPr>
      </w:pPr>
    </w:p>
    <w:p w14:paraId="41F0BA01" w14:textId="77777777" w:rsidR="00035B3D" w:rsidRDefault="00035B3D">
      <w:pPr>
        <w:spacing w:after="0" w:line="240" w:lineRule="auto"/>
        <w:rPr>
          <w:rFonts w:ascii="Arial" w:hAnsi="Arial" w:cs="Arial"/>
        </w:rPr>
      </w:pPr>
    </w:p>
    <w:p w14:paraId="4B1C7EDF" w14:textId="77777777" w:rsidR="00035B3D" w:rsidRDefault="00035B3D">
      <w:pPr>
        <w:spacing w:after="0" w:line="240" w:lineRule="auto"/>
        <w:rPr>
          <w:rFonts w:ascii="Arial" w:hAnsi="Arial" w:cs="Arial"/>
        </w:rPr>
      </w:pPr>
    </w:p>
    <w:p w14:paraId="1F3C07EE" w14:textId="77777777" w:rsidR="00035B3D" w:rsidRDefault="00035B3D">
      <w:pPr>
        <w:spacing w:after="0" w:line="240" w:lineRule="auto"/>
        <w:rPr>
          <w:rFonts w:ascii="Arial" w:hAnsi="Arial" w:cs="Arial"/>
        </w:rPr>
      </w:pPr>
    </w:p>
    <w:p w14:paraId="5D0903E9" w14:textId="77777777" w:rsidR="00035B3D" w:rsidRDefault="00035B3D">
      <w:pPr>
        <w:spacing w:after="0" w:line="240" w:lineRule="auto"/>
        <w:rPr>
          <w:rFonts w:ascii="Arial" w:hAnsi="Arial" w:cs="Arial"/>
        </w:rPr>
      </w:pPr>
    </w:p>
    <w:p w14:paraId="3DE7E24D" w14:textId="77777777" w:rsidR="00035B3D" w:rsidRDefault="00035B3D">
      <w:pPr>
        <w:spacing w:after="0" w:line="240" w:lineRule="auto"/>
        <w:rPr>
          <w:rFonts w:ascii="Arial" w:hAnsi="Arial" w:cs="Arial"/>
        </w:rPr>
      </w:pPr>
      <w:r>
        <w:rPr>
          <w:rFonts w:ascii="Arial" w:hAnsi="Arial" w:cs="Arial"/>
        </w:rPr>
        <w:t>4.  Measure the distance each fragment of the DNA ladder “migrated” down the gel from the starting line and record in the table below.</w:t>
      </w:r>
    </w:p>
    <w:p w14:paraId="03E189F4" w14:textId="77777777" w:rsidR="00035B3D" w:rsidRDefault="008574DE">
      <w:pPr>
        <w:spacing w:after="0" w:line="240" w:lineRule="auto"/>
        <w:rPr>
          <w:rFonts w:ascii="Arial" w:hAnsi="Arial" w:cs="Arial"/>
        </w:rPr>
      </w:pPr>
      <w:r>
        <w:rPr>
          <w:noProof/>
        </w:rPr>
        <w:pict w14:anchorId="60A42429">
          <v:shape id="Picture 4" o:spid="_x0000_s1051" type="#_x0000_t75" alt="lab 3.3 dna ladder table.jpg" style="position:absolute;margin-left:334pt;margin-top:6.5pt;width:185.65pt;height:196pt;z-index:251681792;visibility:visible">
            <v:imagedata r:id="rId16" o:title=""/>
          </v:shape>
        </w:pict>
      </w:r>
    </w:p>
    <w:p w14:paraId="7E761148" w14:textId="77777777" w:rsidR="00035B3D" w:rsidRDefault="008574DE">
      <w:pPr>
        <w:spacing w:after="0" w:line="240" w:lineRule="auto"/>
        <w:rPr>
          <w:rFonts w:ascii="Arial" w:hAnsi="Arial" w:cs="Arial"/>
        </w:rPr>
      </w:pPr>
      <w:r>
        <w:rPr>
          <w:noProof/>
        </w:rPr>
        <w:pict w14:anchorId="140C1F40">
          <v:shape id="Picture 7" o:spid="_x0000_s1052" type="#_x0000_t75" alt="lab 3.3 gel pic key only blue gel.jpg" style="position:absolute;margin-left:45.75pt;margin-top:7.6pt;width:220.5pt;height:180.75pt;z-index:251680768;visibility:visible">
            <v:imagedata r:id="rId17" o:title=""/>
          </v:shape>
        </w:pict>
      </w:r>
    </w:p>
    <w:p w14:paraId="1281E77A" w14:textId="77777777" w:rsidR="00035B3D" w:rsidRDefault="00035B3D">
      <w:pPr>
        <w:spacing w:after="0" w:line="240" w:lineRule="auto"/>
        <w:rPr>
          <w:rFonts w:ascii="Arial" w:hAnsi="Arial" w:cs="Arial"/>
        </w:rPr>
      </w:pPr>
    </w:p>
    <w:p w14:paraId="1C99F197" w14:textId="77777777" w:rsidR="00035B3D" w:rsidRDefault="008574DE">
      <w:pPr>
        <w:spacing w:after="0" w:line="240" w:lineRule="auto"/>
        <w:rPr>
          <w:rFonts w:ascii="Arial" w:hAnsi="Arial" w:cs="Arial"/>
        </w:rPr>
      </w:pPr>
      <w:r>
        <w:rPr>
          <w:noProof/>
        </w:rPr>
        <w:pict w14:anchorId="3017925F">
          <v:line id="Straight Connector 62" o:spid="_x0000_s1053" style="position:absolute;z-index:251682816;visibility:visible;mso-wrap-distance-top:-1emu;mso-wrap-distance-bottom:-1emu" from="48pt,8.65pt" to="264.75pt,8.65pt" strokeweight="1.75pt">
            <o:lock v:ext="edit" shapetype="f"/>
          </v:line>
        </w:pict>
      </w:r>
    </w:p>
    <w:p w14:paraId="58D5DF28" w14:textId="77777777" w:rsidR="00035B3D" w:rsidRDefault="00035B3D">
      <w:pPr>
        <w:spacing w:after="0" w:line="240" w:lineRule="auto"/>
        <w:rPr>
          <w:rFonts w:ascii="Arial" w:hAnsi="Arial" w:cs="Arial"/>
        </w:rPr>
      </w:pPr>
    </w:p>
    <w:p w14:paraId="1FDEEF4E" w14:textId="77777777" w:rsidR="00035B3D" w:rsidRDefault="00035B3D">
      <w:pPr>
        <w:spacing w:after="0" w:line="240" w:lineRule="auto"/>
        <w:rPr>
          <w:rFonts w:ascii="Arial" w:hAnsi="Arial" w:cs="Arial"/>
        </w:rPr>
      </w:pPr>
    </w:p>
    <w:p w14:paraId="468F3AC8" w14:textId="77777777" w:rsidR="00035B3D" w:rsidRDefault="00035B3D">
      <w:pPr>
        <w:spacing w:after="0" w:line="240" w:lineRule="auto"/>
        <w:rPr>
          <w:rFonts w:ascii="Arial" w:hAnsi="Arial" w:cs="Arial"/>
        </w:rPr>
      </w:pPr>
    </w:p>
    <w:p w14:paraId="7FCEF460" w14:textId="77777777" w:rsidR="00035B3D" w:rsidRDefault="00035B3D">
      <w:pPr>
        <w:spacing w:after="0" w:line="240" w:lineRule="auto"/>
        <w:rPr>
          <w:rFonts w:ascii="Arial" w:hAnsi="Arial" w:cs="Arial"/>
        </w:rPr>
      </w:pPr>
    </w:p>
    <w:p w14:paraId="41821264" w14:textId="77777777" w:rsidR="00035B3D" w:rsidRDefault="00035B3D">
      <w:pPr>
        <w:spacing w:after="0" w:line="240" w:lineRule="auto"/>
        <w:rPr>
          <w:rFonts w:ascii="Arial" w:hAnsi="Arial" w:cs="Arial"/>
        </w:rPr>
      </w:pPr>
    </w:p>
    <w:p w14:paraId="3608688F" w14:textId="77777777" w:rsidR="00035B3D" w:rsidRDefault="00035B3D">
      <w:pPr>
        <w:spacing w:after="0" w:line="240" w:lineRule="auto"/>
        <w:rPr>
          <w:rFonts w:ascii="Arial" w:hAnsi="Arial" w:cs="Arial"/>
        </w:rPr>
      </w:pPr>
    </w:p>
    <w:p w14:paraId="7BA014CE" w14:textId="77777777" w:rsidR="00035B3D" w:rsidRDefault="00035B3D">
      <w:pPr>
        <w:spacing w:after="0" w:line="240" w:lineRule="auto"/>
        <w:rPr>
          <w:rFonts w:ascii="Arial" w:hAnsi="Arial" w:cs="Arial"/>
        </w:rPr>
      </w:pPr>
    </w:p>
    <w:p w14:paraId="474B2164" w14:textId="77777777" w:rsidR="00035B3D" w:rsidRDefault="00035B3D">
      <w:pPr>
        <w:spacing w:after="0" w:line="240" w:lineRule="auto"/>
        <w:rPr>
          <w:rFonts w:ascii="Arial" w:hAnsi="Arial" w:cs="Arial"/>
        </w:rPr>
      </w:pPr>
    </w:p>
    <w:p w14:paraId="284CCB3A" w14:textId="77777777" w:rsidR="00035B3D" w:rsidRDefault="00035B3D">
      <w:pPr>
        <w:spacing w:after="0" w:line="240" w:lineRule="auto"/>
        <w:rPr>
          <w:rFonts w:ascii="Arial" w:hAnsi="Arial" w:cs="Arial"/>
        </w:rPr>
      </w:pPr>
    </w:p>
    <w:p w14:paraId="251D3801" w14:textId="77777777" w:rsidR="00035B3D" w:rsidRDefault="00035B3D">
      <w:pPr>
        <w:spacing w:after="0" w:line="240" w:lineRule="auto"/>
        <w:rPr>
          <w:rFonts w:ascii="Arial" w:hAnsi="Arial" w:cs="Arial"/>
        </w:rPr>
      </w:pPr>
    </w:p>
    <w:tbl>
      <w:tblPr>
        <w:tblpPr w:leftFromText="180" w:rightFromText="180" w:vertAnchor="page" w:horzAnchor="page" w:tblpX="2149" w:tblpY="124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701"/>
        <w:gridCol w:w="2468"/>
      </w:tblGrid>
      <w:tr w:rsidR="00035B3D" w14:paraId="3449D4D7" w14:textId="77777777">
        <w:trPr>
          <w:trHeight w:val="159"/>
        </w:trPr>
        <w:tc>
          <w:tcPr>
            <w:tcW w:w="1384" w:type="dxa"/>
            <w:gridSpan w:val="2"/>
            <w:shd w:val="clear" w:color="auto" w:fill="000000"/>
          </w:tcPr>
          <w:p w14:paraId="6CFA4039" w14:textId="77777777" w:rsidR="00035B3D" w:rsidRDefault="00035B3D">
            <w:pPr>
              <w:spacing w:after="0" w:line="240" w:lineRule="auto"/>
            </w:pPr>
            <w:r>
              <w:t>Lane</w:t>
            </w:r>
          </w:p>
        </w:tc>
        <w:tc>
          <w:tcPr>
            <w:tcW w:w="2468" w:type="dxa"/>
            <w:shd w:val="clear" w:color="auto" w:fill="000000"/>
          </w:tcPr>
          <w:p w14:paraId="577EBDF2" w14:textId="77777777" w:rsidR="00035B3D" w:rsidRDefault="00035B3D">
            <w:pPr>
              <w:spacing w:after="0" w:line="240" w:lineRule="auto"/>
            </w:pPr>
            <w:r>
              <w:t>Contents</w:t>
            </w:r>
          </w:p>
        </w:tc>
      </w:tr>
      <w:tr w:rsidR="00035B3D" w14:paraId="4802CB7D" w14:textId="77777777">
        <w:trPr>
          <w:trHeight w:val="159"/>
        </w:trPr>
        <w:tc>
          <w:tcPr>
            <w:tcW w:w="683" w:type="dxa"/>
          </w:tcPr>
          <w:p w14:paraId="0F77137A" w14:textId="77777777" w:rsidR="00035B3D" w:rsidRDefault="00035B3D">
            <w:pPr>
              <w:spacing w:after="0" w:line="240" w:lineRule="auto"/>
            </w:pPr>
            <w:r>
              <w:t>1</w:t>
            </w:r>
          </w:p>
        </w:tc>
        <w:tc>
          <w:tcPr>
            <w:tcW w:w="3169" w:type="dxa"/>
            <w:gridSpan w:val="2"/>
          </w:tcPr>
          <w:p w14:paraId="6632DADA" w14:textId="77777777" w:rsidR="00035B3D" w:rsidRDefault="00035B3D">
            <w:pPr>
              <w:spacing w:after="0" w:line="240" w:lineRule="auto"/>
            </w:pPr>
            <w:r>
              <w:t>15μl DNA Ladder</w:t>
            </w:r>
          </w:p>
        </w:tc>
      </w:tr>
      <w:tr w:rsidR="00035B3D" w14:paraId="2A065E22" w14:textId="77777777">
        <w:trPr>
          <w:trHeight w:val="150"/>
        </w:trPr>
        <w:tc>
          <w:tcPr>
            <w:tcW w:w="683" w:type="dxa"/>
          </w:tcPr>
          <w:p w14:paraId="2E4562A3" w14:textId="77777777" w:rsidR="00035B3D" w:rsidRDefault="00035B3D">
            <w:pPr>
              <w:spacing w:after="0" w:line="240" w:lineRule="auto"/>
            </w:pPr>
            <w:r>
              <w:t>2</w:t>
            </w:r>
          </w:p>
        </w:tc>
        <w:tc>
          <w:tcPr>
            <w:tcW w:w="3169" w:type="dxa"/>
            <w:gridSpan w:val="2"/>
          </w:tcPr>
          <w:p w14:paraId="36E5D418" w14:textId="77777777" w:rsidR="00035B3D" w:rsidRDefault="00035B3D">
            <w:pPr>
              <w:spacing w:after="0" w:line="240" w:lineRule="auto"/>
            </w:pPr>
            <w:r>
              <w:t>15μl gene p53</w:t>
            </w:r>
          </w:p>
        </w:tc>
      </w:tr>
      <w:tr w:rsidR="00035B3D" w14:paraId="6D9C224A" w14:textId="77777777">
        <w:trPr>
          <w:trHeight w:val="159"/>
        </w:trPr>
        <w:tc>
          <w:tcPr>
            <w:tcW w:w="683" w:type="dxa"/>
          </w:tcPr>
          <w:p w14:paraId="515607C8" w14:textId="77777777" w:rsidR="00035B3D" w:rsidRDefault="00035B3D">
            <w:pPr>
              <w:spacing w:after="0" w:line="240" w:lineRule="auto"/>
            </w:pPr>
            <w:r>
              <w:t>3</w:t>
            </w:r>
          </w:p>
        </w:tc>
        <w:tc>
          <w:tcPr>
            <w:tcW w:w="3169" w:type="dxa"/>
            <w:gridSpan w:val="2"/>
          </w:tcPr>
          <w:p w14:paraId="6C755DCB" w14:textId="77777777" w:rsidR="00035B3D" w:rsidRDefault="00035B3D">
            <w:pPr>
              <w:spacing w:after="0" w:line="240" w:lineRule="auto"/>
            </w:pPr>
            <w:r>
              <w:t>15μl Jen’s surrounding tissue</w:t>
            </w:r>
          </w:p>
        </w:tc>
      </w:tr>
      <w:tr w:rsidR="00035B3D" w14:paraId="3336CD83" w14:textId="77777777">
        <w:trPr>
          <w:trHeight w:val="159"/>
        </w:trPr>
        <w:tc>
          <w:tcPr>
            <w:tcW w:w="683" w:type="dxa"/>
          </w:tcPr>
          <w:p w14:paraId="19DC604E" w14:textId="77777777" w:rsidR="00035B3D" w:rsidRDefault="00035B3D">
            <w:pPr>
              <w:spacing w:after="0" w:line="240" w:lineRule="auto"/>
            </w:pPr>
            <w:r>
              <w:t>4</w:t>
            </w:r>
          </w:p>
        </w:tc>
        <w:tc>
          <w:tcPr>
            <w:tcW w:w="3169" w:type="dxa"/>
            <w:gridSpan w:val="2"/>
          </w:tcPr>
          <w:p w14:paraId="366747B5" w14:textId="77777777" w:rsidR="00035B3D" w:rsidRDefault="00035B3D">
            <w:pPr>
              <w:spacing w:after="0" w:line="240" w:lineRule="auto"/>
            </w:pPr>
            <w:r>
              <w:t>15μl Jen’s tumor cells</w:t>
            </w:r>
          </w:p>
        </w:tc>
      </w:tr>
      <w:tr w:rsidR="00035B3D" w14:paraId="51971AB3" w14:textId="77777777">
        <w:trPr>
          <w:trHeight w:val="159"/>
        </w:trPr>
        <w:tc>
          <w:tcPr>
            <w:tcW w:w="683" w:type="dxa"/>
          </w:tcPr>
          <w:p w14:paraId="5876DD80" w14:textId="77777777" w:rsidR="00035B3D" w:rsidRDefault="00035B3D">
            <w:pPr>
              <w:spacing w:after="0" w:line="240" w:lineRule="auto"/>
            </w:pPr>
            <w:r>
              <w:t>5</w:t>
            </w:r>
          </w:p>
        </w:tc>
        <w:tc>
          <w:tcPr>
            <w:tcW w:w="3169" w:type="dxa"/>
            <w:gridSpan w:val="2"/>
          </w:tcPr>
          <w:p w14:paraId="631C5934" w14:textId="77777777" w:rsidR="00035B3D" w:rsidRDefault="00035B3D">
            <w:pPr>
              <w:spacing w:after="0" w:line="240" w:lineRule="auto"/>
            </w:pPr>
            <w:r>
              <w:t>15μl Normal ovarian cells</w:t>
            </w:r>
          </w:p>
        </w:tc>
      </w:tr>
    </w:tbl>
    <w:p w14:paraId="2CE813B4" w14:textId="77777777" w:rsidR="00035B3D" w:rsidRDefault="00035B3D">
      <w:pPr>
        <w:spacing w:after="0" w:line="240" w:lineRule="auto"/>
        <w:rPr>
          <w:rFonts w:ascii="Arial" w:hAnsi="Arial" w:cs="Arial"/>
        </w:rPr>
      </w:pPr>
    </w:p>
    <w:p w14:paraId="5E48AF97" w14:textId="77777777" w:rsidR="00035B3D" w:rsidRDefault="00035B3D">
      <w:pPr>
        <w:spacing w:after="0" w:line="240" w:lineRule="auto"/>
        <w:rPr>
          <w:rFonts w:ascii="Arial" w:hAnsi="Arial" w:cs="Arial"/>
        </w:rPr>
      </w:pPr>
    </w:p>
    <w:p w14:paraId="25850D79" w14:textId="77777777" w:rsidR="00035B3D" w:rsidRDefault="00035B3D">
      <w:pPr>
        <w:spacing w:after="0" w:line="240" w:lineRule="auto"/>
        <w:rPr>
          <w:rFonts w:ascii="Arial" w:hAnsi="Arial" w:cs="Arial"/>
        </w:rPr>
      </w:pPr>
    </w:p>
    <w:p w14:paraId="7C6297B8" w14:textId="77777777" w:rsidR="00035B3D" w:rsidRDefault="00035B3D">
      <w:pPr>
        <w:spacing w:after="0" w:line="240" w:lineRule="auto"/>
        <w:rPr>
          <w:rFonts w:ascii="Arial" w:hAnsi="Arial" w:cs="Arial"/>
        </w:rPr>
      </w:pPr>
    </w:p>
    <w:p w14:paraId="6D6379F5" w14:textId="77777777" w:rsidR="00035B3D" w:rsidRDefault="00035B3D">
      <w:pPr>
        <w:spacing w:after="0" w:line="240" w:lineRule="auto"/>
        <w:rPr>
          <w:rFonts w:ascii="Arial" w:hAnsi="Arial" w:cs="Arial"/>
        </w:rPr>
      </w:pPr>
    </w:p>
    <w:p w14:paraId="1C4A9F9F" w14:textId="77777777" w:rsidR="00035B3D" w:rsidRDefault="00035B3D">
      <w:pPr>
        <w:spacing w:after="0" w:line="240" w:lineRule="auto"/>
        <w:rPr>
          <w:rFonts w:ascii="Arial" w:hAnsi="Arial" w:cs="Arial"/>
        </w:rPr>
      </w:pPr>
    </w:p>
    <w:p w14:paraId="75DA54B9" w14:textId="77777777" w:rsidR="00035B3D" w:rsidRDefault="00035B3D">
      <w:pPr>
        <w:spacing w:after="0" w:line="240" w:lineRule="auto"/>
        <w:rPr>
          <w:rFonts w:ascii="Arial" w:hAnsi="Arial" w:cs="Arial"/>
        </w:rPr>
      </w:pPr>
    </w:p>
    <w:p w14:paraId="53F145BA" w14:textId="77777777" w:rsidR="00035B3D" w:rsidRDefault="00035B3D">
      <w:pPr>
        <w:spacing w:after="0" w:line="240" w:lineRule="auto"/>
        <w:rPr>
          <w:rFonts w:ascii="Arial" w:hAnsi="Arial" w:cs="Arial"/>
        </w:rPr>
      </w:pPr>
    </w:p>
    <w:p w14:paraId="6A0CC89C" w14:textId="77777777" w:rsidR="00035B3D" w:rsidRDefault="00035B3D">
      <w:pPr>
        <w:spacing w:after="0" w:line="240" w:lineRule="auto"/>
        <w:rPr>
          <w:rFonts w:ascii="Arial" w:hAnsi="Arial" w:cs="Arial"/>
        </w:rPr>
      </w:pPr>
    </w:p>
    <w:p w14:paraId="0778F2ED" w14:textId="77777777" w:rsidR="00035B3D" w:rsidRDefault="00035B3D">
      <w:pPr>
        <w:spacing w:after="0" w:line="240" w:lineRule="auto"/>
        <w:rPr>
          <w:rFonts w:ascii="Arial" w:hAnsi="Arial" w:cs="Arial"/>
        </w:rPr>
      </w:pPr>
    </w:p>
    <w:p w14:paraId="460C10F0" w14:textId="77777777" w:rsidR="00035B3D" w:rsidRDefault="00035B3D">
      <w:pPr>
        <w:spacing w:after="0" w:line="240" w:lineRule="auto"/>
        <w:rPr>
          <w:rFonts w:ascii="Arial" w:hAnsi="Arial" w:cs="Arial"/>
        </w:rPr>
      </w:pPr>
    </w:p>
    <w:p w14:paraId="57F2B2C9" w14:textId="77777777" w:rsidR="00035B3D" w:rsidRDefault="00035B3D">
      <w:pPr>
        <w:spacing w:after="0" w:line="240" w:lineRule="auto"/>
        <w:rPr>
          <w:rFonts w:ascii="Arial" w:hAnsi="Arial" w:cs="Arial"/>
        </w:rPr>
      </w:pPr>
    </w:p>
    <w:p w14:paraId="14C19C91" w14:textId="77777777" w:rsidR="00035B3D" w:rsidRDefault="00035B3D">
      <w:pPr>
        <w:spacing w:after="0" w:line="240" w:lineRule="auto"/>
        <w:rPr>
          <w:rFonts w:ascii="Arial" w:hAnsi="Arial" w:cs="Arial"/>
        </w:rPr>
      </w:pPr>
      <w:r>
        <w:rPr>
          <w:rFonts w:ascii="Arial" w:hAnsi="Arial" w:cs="Arial"/>
        </w:rPr>
        <w:t xml:space="preserve">5.  Plot the points and draw a </w:t>
      </w:r>
      <w:proofErr w:type="gramStart"/>
      <w:r>
        <w:rPr>
          <w:rFonts w:ascii="Arial" w:hAnsi="Arial" w:cs="Arial"/>
        </w:rPr>
        <w:t>best fit</w:t>
      </w:r>
      <w:proofErr w:type="gramEnd"/>
      <w:r>
        <w:rPr>
          <w:rFonts w:ascii="Arial" w:hAnsi="Arial" w:cs="Arial"/>
        </w:rPr>
        <w:t xml:space="preserve"> straight line of your DNA standards on the log graph on the next page:</w:t>
      </w:r>
    </w:p>
    <w:p w14:paraId="62A02E75" w14:textId="77777777" w:rsidR="00035B3D" w:rsidRDefault="00035B3D">
      <w:pPr>
        <w:spacing w:after="0" w:line="240" w:lineRule="auto"/>
        <w:rPr>
          <w:rFonts w:ascii="Arial" w:hAnsi="Arial" w:cs="Arial"/>
        </w:rPr>
      </w:pPr>
    </w:p>
    <w:p w14:paraId="362318CB" w14:textId="77777777" w:rsidR="00035B3D" w:rsidRDefault="008574DE">
      <w:pPr>
        <w:autoSpaceDE w:val="0"/>
        <w:autoSpaceDN w:val="0"/>
        <w:adjustRightInd w:val="0"/>
        <w:jc w:val="center"/>
        <w:rPr>
          <w:rFonts w:ascii="Helvetica-Bold" w:hAnsi="Helvetica-Bold" w:cs="Helvetica-Bold"/>
          <w:b/>
          <w:bCs/>
          <w:color w:val="231F20"/>
        </w:rPr>
      </w:pPr>
      <w:r>
        <w:rPr>
          <w:noProof/>
        </w:rPr>
        <w:lastRenderedPageBreak/>
        <w:pict w14:anchorId="1357223A">
          <v:shape id="Text Box 67" o:spid="_x0000_s1054" type="#_x0000_t202" style="position:absolute;left:0;text-align:left;margin-left:0;margin-top:20.4pt;width:50.6pt;height:19.4pt;z-index:251677696;visibility:visible" filled="f" stroked="f">
            <v:textbox style="mso-fit-shape-to-text:t">
              <w:txbxContent>
                <w:p w14:paraId="06829745" w14:textId="77777777" w:rsidR="00035B3D" w:rsidRDefault="00035B3D">
                  <w:pPr>
                    <w:spacing w:after="0" w:line="240" w:lineRule="auto"/>
                    <w:jc w:val="right"/>
                    <w:rPr>
                      <w:rFonts w:ascii="Times New Roman" w:hAnsi="Times New Roman" w:cs="Times New Roman"/>
                      <w:sz w:val="20"/>
                      <w:szCs w:val="20"/>
                    </w:rPr>
                  </w:pPr>
                  <w:r>
                    <w:rPr>
                      <w:sz w:val="20"/>
                      <w:szCs w:val="20"/>
                    </w:rPr>
                    <w:t>1000</w:t>
                  </w:r>
                </w:p>
              </w:txbxContent>
            </v:textbox>
          </v:shape>
        </w:pict>
      </w:r>
      <w:r w:rsidR="00035B3D">
        <w:rPr>
          <w:b/>
          <w:bCs/>
          <w:color w:val="231F20"/>
        </w:rPr>
        <w:t>Graph of DNA Ladder Standard Curve</w:t>
      </w:r>
    </w:p>
    <w:p w14:paraId="7B7AF8DD"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10C8CB23">
          <v:shape id="Text Box 66" o:spid="_x0000_s1055" type="#_x0000_t202" style="position:absolute;left:0;text-align:left;margin-left:4.5pt;margin-top:8.45pt;width:46.1pt;height:19.4pt;z-index:251676672;visibility:visible" filled="f" stroked="f">
            <v:textbox style="mso-fit-shape-to-text:t">
              <w:txbxContent>
                <w:p w14:paraId="0BDAA45D" w14:textId="77777777" w:rsidR="00035B3D" w:rsidRDefault="00035B3D">
                  <w:pPr>
                    <w:spacing w:after="0" w:line="240" w:lineRule="auto"/>
                    <w:jc w:val="right"/>
                    <w:rPr>
                      <w:rFonts w:ascii="Times New Roman" w:hAnsi="Times New Roman" w:cs="Times New Roman"/>
                      <w:sz w:val="20"/>
                      <w:szCs w:val="20"/>
                    </w:rPr>
                  </w:pPr>
                  <w:r>
                    <w:rPr>
                      <w:sz w:val="20"/>
                      <w:szCs w:val="20"/>
                    </w:rPr>
                    <w:t>900</w:t>
                  </w:r>
                </w:p>
              </w:txbxContent>
            </v:textbox>
          </v:shape>
        </w:pict>
      </w:r>
      <w:r>
        <w:rPr>
          <w:noProof/>
        </w:rPr>
        <w:pict w14:anchorId="0225BCCF">
          <v:shape id="Text Box 65" o:spid="_x0000_s1056" type="#_x0000_t202" style="position:absolute;left:0;text-align:left;margin-left:9.55pt;margin-top:22.15pt;width:41.05pt;height:19.4pt;z-index:251675648;visibility:visible" filled="f" stroked="f">
            <v:textbox style="mso-fit-shape-to-text:t">
              <w:txbxContent>
                <w:p w14:paraId="7D645AA1" w14:textId="77777777" w:rsidR="00035B3D" w:rsidRDefault="00035B3D">
                  <w:pPr>
                    <w:spacing w:after="0" w:line="240" w:lineRule="auto"/>
                    <w:jc w:val="right"/>
                    <w:rPr>
                      <w:rFonts w:ascii="Times New Roman" w:hAnsi="Times New Roman" w:cs="Times New Roman"/>
                      <w:sz w:val="20"/>
                      <w:szCs w:val="20"/>
                    </w:rPr>
                  </w:pPr>
                  <w:r>
                    <w:rPr>
                      <w:sz w:val="20"/>
                      <w:szCs w:val="20"/>
                    </w:rPr>
                    <w:t>800</w:t>
                  </w:r>
                </w:p>
              </w:txbxContent>
            </v:textbox>
          </v:shape>
        </w:pict>
      </w:r>
      <w:r>
        <w:rPr>
          <w:noProof/>
        </w:rPr>
        <w:pict w14:anchorId="7CC9026C">
          <v:shape id="_x0000_s1057" type="#_x0000_t75" alt="Log graph.jpg" style="position:absolute;left:0;text-align:left;margin-left:46.25pt;margin-top:.05pt;width:470.5pt;height:580.5pt;z-index:251657216;visibility:visible">
            <v:imagedata r:id="rId18" o:title=""/>
          </v:shape>
        </w:pict>
      </w:r>
    </w:p>
    <w:p w14:paraId="37AA1D50"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466EF667">
          <v:shape id="Text Box 64" o:spid="_x0000_s1058" type="#_x0000_t202" style="position:absolute;left:0;text-align:left;margin-left:9.55pt;margin-top:13.75pt;width:41.05pt;height:19.4pt;z-index:251674624;visibility:visible" filled="f" stroked="f">
            <v:textbox style="mso-fit-shape-to-text:t">
              <w:txbxContent>
                <w:p w14:paraId="2A9AE24F" w14:textId="77777777" w:rsidR="00035B3D" w:rsidRDefault="00035B3D">
                  <w:pPr>
                    <w:spacing w:after="0" w:line="240" w:lineRule="auto"/>
                    <w:jc w:val="right"/>
                    <w:rPr>
                      <w:rFonts w:ascii="Times New Roman" w:hAnsi="Times New Roman" w:cs="Times New Roman"/>
                      <w:sz w:val="20"/>
                      <w:szCs w:val="20"/>
                    </w:rPr>
                  </w:pPr>
                  <w:r>
                    <w:rPr>
                      <w:sz w:val="20"/>
                      <w:szCs w:val="20"/>
                    </w:rPr>
                    <w:t>700</w:t>
                  </w:r>
                </w:p>
              </w:txbxContent>
            </v:textbox>
          </v:shape>
        </w:pict>
      </w:r>
    </w:p>
    <w:p w14:paraId="1433569D"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29EFA011">
          <v:shape id="Text Box 63" o:spid="_x0000_s1059" type="#_x0000_t202" style="position:absolute;left:0;text-align:left;margin-left:9.55pt;margin-top:9.15pt;width:41.05pt;height:19.4pt;z-index:251673600;visibility:visible" filled="f" stroked="f">
            <v:textbox style="mso-fit-shape-to-text:t">
              <w:txbxContent>
                <w:p w14:paraId="04256A8C" w14:textId="77777777" w:rsidR="00035B3D" w:rsidRDefault="00035B3D">
                  <w:pPr>
                    <w:spacing w:after="0" w:line="240" w:lineRule="auto"/>
                    <w:jc w:val="right"/>
                    <w:rPr>
                      <w:rFonts w:ascii="Times New Roman" w:hAnsi="Times New Roman" w:cs="Times New Roman"/>
                      <w:sz w:val="20"/>
                      <w:szCs w:val="20"/>
                    </w:rPr>
                  </w:pPr>
                  <w:r>
                    <w:rPr>
                      <w:sz w:val="20"/>
                      <w:szCs w:val="20"/>
                    </w:rPr>
                    <w:t>600</w:t>
                  </w:r>
                </w:p>
              </w:txbxContent>
            </v:textbox>
          </v:shape>
        </w:pict>
      </w:r>
    </w:p>
    <w:p w14:paraId="108E82A1"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68DC6D10">
          <v:shape id="Text Box 62" o:spid="_x0000_s1060" type="#_x0000_t202" style="position:absolute;left:0;text-align:left;margin-left:9.55pt;margin-top:8.35pt;width:41.05pt;height:19.4pt;z-index:251672576;visibility:visible" filled="f" stroked="f">
            <v:textbox style="mso-fit-shape-to-text:t">
              <w:txbxContent>
                <w:p w14:paraId="6BCC506C" w14:textId="77777777" w:rsidR="00035B3D" w:rsidRDefault="00035B3D">
                  <w:pPr>
                    <w:spacing w:after="0" w:line="240" w:lineRule="auto"/>
                    <w:jc w:val="right"/>
                    <w:rPr>
                      <w:rFonts w:ascii="Times New Roman" w:hAnsi="Times New Roman" w:cs="Times New Roman"/>
                      <w:sz w:val="20"/>
                      <w:szCs w:val="20"/>
                    </w:rPr>
                  </w:pPr>
                  <w:r>
                    <w:rPr>
                      <w:sz w:val="20"/>
                      <w:szCs w:val="20"/>
                    </w:rPr>
                    <w:t>500</w:t>
                  </w:r>
                </w:p>
              </w:txbxContent>
            </v:textbox>
          </v:shape>
        </w:pict>
      </w:r>
    </w:p>
    <w:p w14:paraId="463619CD"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6B50E430">
          <v:shape id="Text Box 61" o:spid="_x0000_s1061" type="#_x0000_t202" style="position:absolute;left:0;text-align:left;margin-left:9.55pt;margin-top:12.05pt;width:41.05pt;height:19.4pt;z-index:251671552;visibility:visible" filled="f" stroked="f">
            <v:textbox style="mso-fit-shape-to-text:t">
              <w:txbxContent>
                <w:p w14:paraId="71947B3B" w14:textId="77777777" w:rsidR="00035B3D" w:rsidRDefault="00035B3D">
                  <w:pPr>
                    <w:spacing w:after="0" w:line="240" w:lineRule="auto"/>
                    <w:jc w:val="right"/>
                    <w:rPr>
                      <w:rFonts w:ascii="Times New Roman" w:hAnsi="Times New Roman" w:cs="Times New Roman"/>
                      <w:sz w:val="20"/>
                      <w:szCs w:val="20"/>
                    </w:rPr>
                  </w:pPr>
                  <w:r>
                    <w:rPr>
                      <w:sz w:val="20"/>
                      <w:szCs w:val="20"/>
                    </w:rPr>
                    <w:t>400</w:t>
                  </w:r>
                </w:p>
              </w:txbxContent>
            </v:textbox>
          </v:shape>
        </w:pict>
      </w:r>
    </w:p>
    <w:p w14:paraId="2488B9F9"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194EFC6D">
          <v:shape id="Text Box 69" o:spid="_x0000_s1062" type="#_x0000_t202" style="position:absolute;left:0;text-align:left;margin-left:-8.4pt;margin-top:18.65pt;width:26.45pt;height:171pt;z-index:251679744;visibility:visible" filled="f" stroked="f">
            <v:textbox style="layout-flow:vertical;mso-layout-flow-alt:bottom-to-top">
              <w:txbxContent>
                <w:p w14:paraId="403F9A19" w14:textId="77777777" w:rsidR="00035B3D" w:rsidRDefault="00035B3D">
                  <w:pPr>
                    <w:spacing w:after="0" w:line="240" w:lineRule="auto"/>
                    <w:jc w:val="center"/>
                    <w:rPr>
                      <w:rFonts w:ascii="Times New Roman" w:hAnsi="Times New Roman" w:cs="Times New Roman"/>
                      <w:sz w:val="20"/>
                      <w:szCs w:val="20"/>
                    </w:rPr>
                  </w:pPr>
                  <w:r>
                    <w:rPr>
                      <w:sz w:val="20"/>
                      <w:szCs w:val="20"/>
                    </w:rPr>
                    <w:t>DNA Fragment Size (# of base pairs)</w:t>
                  </w:r>
                </w:p>
              </w:txbxContent>
            </v:textbox>
          </v:shape>
        </w:pict>
      </w:r>
    </w:p>
    <w:p w14:paraId="2C533989"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0636A629">
          <v:shape id="Text Box 60" o:spid="_x0000_s1063" type="#_x0000_t202" style="position:absolute;left:0;text-align:left;margin-left:9.55pt;margin-top:0;width:41.05pt;height:19.4pt;z-index:251670528;visibility:visible" filled="f" stroked="f">
            <v:textbox style="mso-fit-shape-to-text:t">
              <w:txbxContent>
                <w:p w14:paraId="34916416" w14:textId="77777777" w:rsidR="00035B3D" w:rsidRDefault="00035B3D">
                  <w:pPr>
                    <w:spacing w:after="0" w:line="240" w:lineRule="auto"/>
                    <w:jc w:val="right"/>
                    <w:rPr>
                      <w:rFonts w:ascii="Times New Roman" w:hAnsi="Times New Roman" w:cs="Times New Roman"/>
                      <w:sz w:val="20"/>
                      <w:szCs w:val="20"/>
                    </w:rPr>
                  </w:pPr>
                  <w:r>
                    <w:rPr>
                      <w:sz w:val="20"/>
                      <w:szCs w:val="20"/>
                    </w:rPr>
                    <w:t>300</w:t>
                  </w:r>
                </w:p>
              </w:txbxContent>
            </v:textbox>
          </v:shape>
        </w:pict>
      </w:r>
    </w:p>
    <w:p w14:paraId="0FD2F977" w14:textId="77777777" w:rsidR="00035B3D" w:rsidRDefault="00035B3D">
      <w:pPr>
        <w:autoSpaceDE w:val="0"/>
        <w:autoSpaceDN w:val="0"/>
        <w:adjustRightInd w:val="0"/>
        <w:jc w:val="both"/>
        <w:rPr>
          <w:rFonts w:ascii="Helvetica-Bold" w:hAnsi="Helvetica-Bold" w:cs="Helvetica-Bold"/>
          <w:b/>
          <w:bCs/>
          <w:color w:val="231F20"/>
          <w:sz w:val="20"/>
          <w:szCs w:val="20"/>
        </w:rPr>
      </w:pPr>
    </w:p>
    <w:p w14:paraId="2BB902A7"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79912E16">
          <v:shape id="Text Box 59" o:spid="_x0000_s1064" type="#_x0000_t202" style="position:absolute;left:0;text-align:left;margin-left:13.5pt;margin-top:2.8pt;width:37.1pt;height:19.4pt;z-index:251669504;visibility:visible" filled="f" stroked="f">
            <v:textbox style="mso-fit-shape-to-text:t">
              <w:txbxContent>
                <w:p w14:paraId="0E139719" w14:textId="77777777" w:rsidR="00035B3D" w:rsidRDefault="00035B3D">
                  <w:pPr>
                    <w:spacing w:after="0" w:line="240" w:lineRule="auto"/>
                    <w:jc w:val="right"/>
                    <w:rPr>
                      <w:rFonts w:ascii="Times New Roman" w:hAnsi="Times New Roman" w:cs="Times New Roman"/>
                      <w:sz w:val="20"/>
                      <w:szCs w:val="20"/>
                    </w:rPr>
                  </w:pPr>
                  <w:r>
                    <w:rPr>
                      <w:sz w:val="20"/>
                      <w:szCs w:val="20"/>
                    </w:rPr>
                    <w:t>200</w:t>
                  </w:r>
                </w:p>
              </w:txbxContent>
            </v:textbox>
          </v:shape>
        </w:pict>
      </w:r>
    </w:p>
    <w:p w14:paraId="73A791E3" w14:textId="77777777" w:rsidR="00035B3D" w:rsidRDefault="00035B3D">
      <w:pPr>
        <w:autoSpaceDE w:val="0"/>
        <w:autoSpaceDN w:val="0"/>
        <w:adjustRightInd w:val="0"/>
        <w:jc w:val="both"/>
        <w:rPr>
          <w:rFonts w:ascii="Helvetica-Bold" w:hAnsi="Helvetica-Bold" w:cs="Helvetica-Bold"/>
          <w:b/>
          <w:bCs/>
          <w:color w:val="231F20"/>
          <w:sz w:val="20"/>
          <w:szCs w:val="20"/>
        </w:rPr>
      </w:pPr>
    </w:p>
    <w:p w14:paraId="7E94ADC4" w14:textId="77777777" w:rsidR="00035B3D" w:rsidRDefault="00035B3D">
      <w:pPr>
        <w:autoSpaceDE w:val="0"/>
        <w:autoSpaceDN w:val="0"/>
        <w:adjustRightInd w:val="0"/>
        <w:jc w:val="both"/>
        <w:rPr>
          <w:rFonts w:ascii="Helvetica-Bold" w:hAnsi="Helvetica-Bold" w:cs="Helvetica-Bold"/>
          <w:b/>
          <w:bCs/>
          <w:color w:val="231F20"/>
          <w:sz w:val="20"/>
          <w:szCs w:val="20"/>
        </w:rPr>
      </w:pPr>
    </w:p>
    <w:p w14:paraId="28DB4598"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51A1EEDD">
          <v:shape id="Text Box 58" o:spid="_x0000_s1065" type="#_x0000_t202" style="position:absolute;left:0;text-align:left;margin-left:9.55pt;margin-top:14.7pt;width:41.05pt;height:19.4pt;z-index:251668480;visibility:visible" filled="f" stroked="f">
            <v:textbox style="mso-fit-shape-to-text:t">
              <w:txbxContent>
                <w:p w14:paraId="0EE9CCDB" w14:textId="77777777" w:rsidR="00035B3D" w:rsidRDefault="00035B3D">
                  <w:pPr>
                    <w:spacing w:after="0" w:line="240" w:lineRule="auto"/>
                    <w:jc w:val="right"/>
                    <w:rPr>
                      <w:rFonts w:ascii="Times New Roman" w:hAnsi="Times New Roman" w:cs="Times New Roman"/>
                      <w:sz w:val="20"/>
                      <w:szCs w:val="20"/>
                    </w:rPr>
                  </w:pPr>
                  <w:r>
                    <w:rPr>
                      <w:sz w:val="20"/>
                      <w:szCs w:val="20"/>
                    </w:rPr>
                    <w:t>100</w:t>
                  </w:r>
                </w:p>
              </w:txbxContent>
            </v:textbox>
          </v:shape>
        </w:pict>
      </w:r>
    </w:p>
    <w:p w14:paraId="7F09A8C3"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4C556B47">
          <v:shape id="Text Box 57" o:spid="_x0000_s1066" type="#_x0000_t202" style="position:absolute;left:0;text-align:left;margin-left:18pt;margin-top:4.15pt;width:32.6pt;height:19.4pt;z-index:251667456;visibility:visible" filled="f" stroked="f">
            <v:textbox style="mso-fit-shape-to-text:t">
              <w:txbxContent>
                <w:p w14:paraId="42BBF9D8" w14:textId="77777777" w:rsidR="00035B3D" w:rsidRDefault="00035B3D">
                  <w:pPr>
                    <w:spacing w:after="0" w:line="240" w:lineRule="auto"/>
                    <w:jc w:val="right"/>
                    <w:rPr>
                      <w:rFonts w:ascii="Times New Roman" w:hAnsi="Times New Roman" w:cs="Times New Roman"/>
                      <w:sz w:val="20"/>
                      <w:szCs w:val="20"/>
                    </w:rPr>
                  </w:pPr>
                  <w:r>
                    <w:rPr>
                      <w:sz w:val="20"/>
                      <w:szCs w:val="20"/>
                    </w:rPr>
                    <w:t>90</w:t>
                  </w:r>
                </w:p>
              </w:txbxContent>
            </v:textbox>
          </v:shape>
        </w:pict>
      </w:r>
      <w:r>
        <w:rPr>
          <w:noProof/>
        </w:rPr>
        <w:pict w14:anchorId="04015837">
          <v:shape id="Text Box 56" o:spid="_x0000_s1067" type="#_x0000_t202" style="position:absolute;left:0;text-align:left;margin-left:18pt;margin-top:19.25pt;width:32.6pt;height:19.4pt;z-index:251666432;visibility:visible" filled="f" stroked="f">
            <v:textbox style="mso-fit-shape-to-text:t">
              <w:txbxContent>
                <w:p w14:paraId="25DC8EE1" w14:textId="77777777" w:rsidR="00035B3D" w:rsidRDefault="00035B3D">
                  <w:pPr>
                    <w:spacing w:after="0" w:line="240" w:lineRule="auto"/>
                    <w:jc w:val="right"/>
                    <w:rPr>
                      <w:rFonts w:ascii="Times New Roman" w:hAnsi="Times New Roman" w:cs="Times New Roman"/>
                      <w:sz w:val="20"/>
                      <w:szCs w:val="20"/>
                    </w:rPr>
                  </w:pPr>
                  <w:r>
                    <w:rPr>
                      <w:sz w:val="20"/>
                      <w:szCs w:val="20"/>
                    </w:rPr>
                    <w:t>80</w:t>
                  </w:r>
                </w:p>
              </w:txbxContent>
            </v:textbox>
          </v:shape>
        </w:pict>
      </w:r>
    </w:p>
    <w:p w14:paraId="309C4B29"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42A1EC27">
          <v:shape id="Text Box 55" o:spid="_x0000_s1068" type="#_x0000_t202" style="position:absolute;left:0;text-align:left;margin-left:18pt;margin-top:10.3pt;width:32.6pt;height:19.4pt;z-index:251665408;visibility:visible" filled="f" stroked="f">
            <v:textbox style="mso-fit-shape-to-text:t">
              <w:txbxContent>
                <w:p w14:paraId="63702323" w14:textId="77777777" w:rsidR="00035B3D" w:rsidRDefault="00035B3D">
                  <w:pPr>
                    <w:spacing w:after="0" w:line="240" w:lineRule="auto"/>
                    <w:jc w:val="right"/>
                    <w:rPr>
                      <w:rFonts w:ascii="Times New Roman" w:hAnsi="Times New Roman" w:cs="Times New Roman"/>
                      <w:sz w:val="20"/>
                      <w:szCs w:val="20"/>
                    </w:rPr>
                  </w:pPr>
                  <w:r>
                    <w:rPr>
                      <w:sz w:val="20"/>
                      <w:szCs w:val="20"/>
                    </w:rPr>
                    <w:t>70</w:t>
                  </w:r>
                </w:p>
              </w:txbxContent>
            </v:textbox>
          </v:shape>
        </w:pict>
      </w:r>
    </w:p>
    <w:p w14:paraId="76FC235B"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58ED7A85">
          <v:shape id="Text Box 54" o:spid="_x0000_s1069" type="#_x0000_t202" style="position:absolute;left:0;text-align:left;margin-left:18pt;margin-top:5.7pt;width:32.6pt;height:19.4pt;z-index:251664384;visibility:visible" filled="f" stroked="f">
            <v:textbox style="mso-fit-shape-to-text:t">
              <w:txbxContent>
                <w:p w14:paraId="1D0FCAC4" w14:textId="77777777" w:rsidR="00035B3D" w:rsidRDefault="00035B3D">
                  <w:pPr>
                    <w:spacing w:after="0" w:line="240" w:lineRule="auto"/>
                    <w:jc w:val="right"/>
                    <w:rPr>
                      <w:rFonts w:ascii="Times New Roman" w:hAnsi="Times New Roman" w:cs="Times New Roman"/>
                      <w:sz w:val="20"/>
                      <w:szCs w:val="20"/>
                    </w:rPr>
                  </w:pPr>
                  <w:r>
                    <w:rPr>
                      <w:sz w:val="20"/>
                      <w:szCs w:val="20"/>
                    </w:rPr>
                    <w:t>60</w:t>
                  </w:r>
                </w:p>
              </w:txbxContent>
            </v:textbox>
          </v:shape>
        </w:pict>
      </w:r>
    </w:p>
    <w:p w14:paraId="41E5547E"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29821ECD">
          <v:shape id="Text Box 53" o:spid="_x0000_s1070" type="#_x0000_t202" style="position:absolute;left:0;text-align:left;margin-left:18pt;margin-top:4.9pt;width:32.6pt;height:19.4pt;z-index:251663360;visibility:visible" filled="f" stroked="f">
            <v:textbox style="mso-fit-shape-to-text:t">
              <w:txbxContent>
                <w:p w14:paraId="68975DE3" w14:textId="77777777" w:rsidR="00035B3D" w:rsidRDefault="00035B3D">
                  <w:pPr>
                    <w:spacing w:after="0" w:line="240" w:lineRule="auto"/>
                    <w:jc w:val="right"/>
                    <w:rPr>
                      <w:rFonts w:ascii="Times New Roman" w:hAnsi="Times New Roman" w:cs="Times New Roman"/>
                      <w:sz w:val="20"/>
                      <w:szCs w:val="20"/>
                    </w:rPr>
                  </w:pPr>
                  <w:r>
                    <w:rPr>
                      <w:sz w:val="20"/>
                      <w:szCs w:val="20"/>
                    </w:rPr>
                    <w:t>50</w:t>
                  </w:r>
                </w:p>
              </w:txbxContent>
            </v:textbox>
          </v:shape>
        </w:pict>
      </w:r>
    </w:p>
    <w:p w14:paraId="15E7381F"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7FE47A2E">
          <v:shape id="Text Box 52" o:spid="_x0000_s1071" type="#_x0000_t202" style="position:absolute;left:0;text-align:left;margin-left:18pt;margin-top:8.6pt;width:32.6pt;height:19.4pt;z-index:251662336;visibility:visible" filled="f" stroked="f">
            <v:textbox style="mso-fit-shape-to-text:t">
              <w:txbxContent>
                <w:p w14:paraId="36822B3D" w14:textId="77777777" w:rsidR="00035B3D" w:rsidRDefault="00035B3D">
                  <w:pPr>
                    <w:spacing w:after="0" w:line="240" w:lineRule="auto"/>
                    <w:jc w:val="right"/>
                    <w:rPr>
                      <w:rFonts w:ascii="Times New Roman" w:hAnsi="Times New Roman" w:cs="Times New Roman"/>
                      <w:sz w:val="20"/>
                      <w:szCs w:val="20"/>
                    </w:rPr>
                  </w:pPr>
                  <w:r>
                    <w:rPr>
                      <w:sz w:val="20"/>
                      <w:szCs w:val="20"/>
                    </w:rPr>
                    <w:t>40</w:t>
                  </w:r>
                </w:p>
              </w:txbxContent>
            </v:textbox>
          </v:shape>
        </w:pict>
      </w:r>
    </w:p>
    <w:p w14:paraId="6260C8A3"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7B30437F">
          <v:shape id="Text Box 51" o:spid="_x0000_s1072" type="#_x0000_t202" style="position:absolute;left:0;text-align:left;margin-left:18pt;margin-top:19.05pt;width:32.6pt;height:19.4pt;z-index:251661312;visibility:visible" filled="f" stroked="f">
            <v:textbox style="mso-fit-shape-to-text:t">
              <w:txbxContent>
                <w:p w14:paraId="2E5AF593" w14:textId="77777777" w:rsidR="00035B3D" w:rsidRDefault="00035B3D">
                  <w:pPr>
                    <w:spacing w:after="0" w:line="240" w:lineRule="auto"/>
                    <w:jc w:val="right"/>
                    <w:rPr>
                      <w:rFonts w:ascii="Times New Roman" w:hAnsi="Times New Roman" w:cs="Times New Roman"/>
                      <w:sz w:val="20"/>
                      <w:szCs w:val="20"/>
                    </w:rPr>
                  </w:pPr>
                  <w:r>
                    <w:rPr>
                      <w:sz w:val="20"/>
                      <w:szCs w:val="20"/>
                    </w:rPr>
                    <w:t>30</w:t>
                  </w:r>
                </w:p>
              </w:txbxContent>
            </v:textbox>
          </v:shape>
        </w:pict>
      </w:r>
    </w:p>
    <w:p w14:paraId="35FE0B14" w14:textId="77777777" w:rsidR="00035B3D" w:rsidRDefault="00035B3D">
      <w:pPr>
        <w:autoSpaceDE w:val="0"/>
        <w:autoSpaceDN w:val="0"/>
        <w:adjustRightInd w:val="0"/>
        <w:jc w:val="both"/>
        <w:rPr>
          <w:rFonts w:ascii="Helvetica-Bold" w:hAnsi="Helvetica-Bold" w:cs="Helvetica-Bold"/>
          <w:b/>
          <w:bCs/>
          <w:color w:val="231F20"/>
          <w:sz w:val="20"/>
          <w:szCs w:val="20"/>
        </w:rPr>
      </w:pPr>
    </w:p>
    <w:p w14:paraId="6DFBCD63"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059A6B08">
          <v:shape id="Text Box 49" o:spid="_x0000_s1073" type="#_x0000_t202" style="position:absolute;left:0;text-align:left;margin-left:18pt;margin-top:22.7pt;width:32.6pt;height:19.4pt;z-index:251659264;visibility:visible" filled="f" stroked="f">
            <v:textbox style="mso-fit-shape-to-text:t">
              <w:txbxContent>
                <w:p w14:paraId="779C226C" w14:textId="77777777" w:rsidR="00035B3D" w:rsidRDefault="00035B3D">
                  <w:pPr>
                    <w:spacing w:after="0" w:line="240" w:lineRule="auto"/>
                    <w:jc w:val="right"/>
                    <w:rPr>
                      <w:rFonts w:ascii="Times New Roman" w:hAnsi="Times New Roman" w:cs="Times New Roman"/>
                      <w:sz w:val="20"/>
                      <w:szCs w:val="20"/>
                    </w:rPr>
                  </w:pPr>
                  <w:r>
                    <w:rPr>
                      <w:sz w:val="20"/>
                      <w:szCs w:val="20"/>
                    </w:rPr>
                    <w:t>20</w:t>
                  </w:r>
                </w:p>
              </w:txbxContent>
            </v:textbox>
          </v:shape>
        </w:pict>
      </w:r>
    </w:p>
    <w:p w14:paraId="700347F9" w14:textId="77777777" w:rsidR="00035B3D" w:rsidRDefault="00035B3D">
      <w:pPr>
        <w:autoSpaceDE w:val="0"/>
        <w:autoSpaceDN w:val="0"/>
        <w:adjustRightInd w:val="0"/>
        <w:jc w:val="both"/>
        <w:rPr>
          <w:rFonts w:ascii="Helvetica-Bold" w:hAnsi="Helvetica-Bold" w:cs="Helvetica-Bold"/>
          <w:b/>
          <w:bCs/>
          <w:color w:val="231F20"/>
          <w:sz w:val="20"/>
          <w:szCs w:val="20"/>
        </w:rPr>
      </w:pPr>
    </w:p>
    <w:p w14:paraId="48ED02C8" w14:textId="77777777" w:rsidR="00035B3D" w:rsidRDefault="00035B3D">
      <w:pPr>
        <w:autoSpaceDE w:val="0"/>
        <w:autoSpaceDN w:val="0"/>
        <w:adjustRightInd w:val="0"/>
        <w:jc w:val="both"/>
        <w:rPr>
          <w:rFonts w:ascii="Helvetica-Bold" w:hAnsi="Helvetica-Bold" w:cs="Helvetica-Bold"/>
          <w:b/>
          <w:bCs/>
          <w:color w:val="231F20"/>
          <w:sz w:val="20"/>
          <w:szCs w:val="20"/>
        </w:rPr>
      </w:pPr>
    </w:p>
    <w:p w14:paraId="47909F14" w14:textId="77777777" w:rsidR="00035B3D" w:rsidRDefault="00035B3D">
      <w:pPr>
        <w:autoSpaceDE w:val="0"/>
        <w:autoSpaceDN w:val="0"/>
        <w:adjustRightInd w:val="0"/>
        <w:jc w:val="both"/>
        <w:rPr>
          <w:rFonts w:ascii="Helvetica-Bold" w:hAnsi="Helvetica-Bold" w:cs="Helvetica-Bold"/>
          <w:b/>
          <w:bCs/>
          <w:color w:val="231F20"/>
          <w:sz w:val="20"/>
          <w:szCs w:val="20"/>
        </w:rPr>
      </w:pPr>
    </w:p>
    <w:p w14:paraId="123395BD" w14:textId="77777777" w:rsidR="00035B3D" w:rsidRDefault="008574DE">
      <w:pPr>
        <w:autoSpaceDE w:val="0"/>
        <w:autoSpaceDN w:val="0"/>
        <w:adjustRightInd w:val="0"/>
        <w:jc w:val="both"/>
        <w:rPr>
          <w:rFonts w:ascii="Helvetica-Bold" w:hAnsi="Helvetica-Bold" w:cs="Helvetica-Bold"/>
          <w:b/>
          <w:bCs/>
          <w:color w:val="231F20"/>
          <w:sz w:val="20"/>
          <w:szCs w:val="20"/>
        </w:rPr>
      </w:pPr>
      <w:r>
        <w:rPr>
          <w:noProof/>
        </w:rPr>
        <w:pict w14:anchorId="1008CA2E">
          <v:shape id="Text Box 68" o:spid="_x0000_s1074" type="#_x0000_t202" style="position:absolute;left:0;text-align:left;margin-left:18pt;margin-top:10.6pt;width:32.6pt;height:19.4pt;z-index:251678720;visibility:visible" filled="f" stroked="f">
            <v:textbox style="mso-fit-shape-to-text:t">
              <w:txbxContent>
                <w:p w14:paraId="54CFF18A" w14:textId="77777777" w:rsidR="00035B3D" w:rsidRDefault="00035B3D">
                  <w:pPr>
                    <w:spacing w:after="0" w:line="240" w:lineRule="auto"/>
                    <w:jc w:val="right"/>
                    <w:rPr>
                      <w:rFonts w:ascii="Times New Roman" w:hAnsi="Times New Roman" w:cs="Times New Roman"/>
                      <w:sz w:val="20"/>
                      <w:szCs w:val="20"/>
                    </w:rPr>
                  </w:pPr>
                  <w:r>
                    <w:rPr>
                      <w:sz w:val="20"/>
                      <w:szCs w:val="20"/>
                    </w:rPr>
                    <w:t>10</w:t>
                  </w:r>
                </w:p>
              </w:txbxContent>
            </v:textbox>
          </v:shape>
        </w:pict>
      </w:r>
    </w:p>
    <w:p w14:paraId="60043479" w14:textId="77777777" w:rsidR="00035B3D" w:rsidRDefault="00035B3D">
      <w:pPr>
        <w:autoSpaceDE w:val="0"/>
        <w:autoSpaceDN w:val="0"/>
        <w:adjustRightInd w:val="0"/>
        <w:jc w:val="both"/>
        <w:rPr>
          <w:rFonts w:ascii="Helvetica-Bold" w:hAnsi="Helvetica-Bold" w:cs="Helvetica-Bold"/>
          <w:b/>
          <w:bCs/>
          <w:color w:val="231F20"/>
          <w:sz w:val="20"/>
          <w:szCs w:val="20"/>
        </w:rPr>
      </w:pPr>
    </w:p>
    <w:p w14:paraId="1C5DE45F" w14:textId="77777777" w:rsidR="00035B3D" w:rsidRDefault="00035B3D">
      <w:pPr>
        <w:spacing w:after="0" w:line="240" w:lineRule="auto"/>
        <w:rPr>
          <w:rFonts w:ascii="Arial" w:hAnsi="Arial" w:cs="Arial"/>
        </w:rPr>
      </w:pPr>
    </w:p>
    <w:p w14:paraId="590EBEE4" w14:textId="77777777" w:rsidR="008574DE" w:rsidRDefault="008574DE">
      <w:pPr>
        <w:spacing w:after="0" w:line="240" w:lineRule="auto"/>
        <w:rPr>
          <w:rFonts w:ascii="Arial" w:hAnsi="Arial" w:cs="Arial"/>
        </w:rPr>
      </w:pPr>
    </w:p>
    <w:p w14:paraId="25BE1B61" w14:textId="77777777" w:rsidR="008574DE" w:rsidRDefault="008574DE">
      <w:pPr>
        <w:spacing w:after="0" w:line="240" w:lineRule="auto"/>
        <w:rPr>
          <w:rFonts w:ascii="Arial" w:hAnsi="Arial" w:cs="Arial"/>
        </w:rPr>
      </w:pPr>
    </w:p>
    <w:p w14:paraId="092D16F5" w14:textId="77777777" w:rsidR="008574DE" w:rsidRDefault="008574DE">
      <w:pPr>
        <w:spacing w:after="0" w:line="240" w:lineRule="auto"/>
        <w:rPr>
          <w:rFonts w:ascii="Arial" w:hAnsi="Arial" w:cs="Arial"/>
        </w:rPr>
      </w:pPr>
      <w:r>
        <w:rPr>
          <w:noProof/>
        </w:rPr>
        <w:pict w14:anchorId="3C4109FF">
          <v:shape id="Text Box 48" o:spid="_x0000_s1075" type="#_x0000_t202" style="position:absolute;margin-left:85.5pt;margin-top:0;width:430.1pt;height:19.4pt;z-index:251658240;visibility:visible" filled="f" stroked="f">
            <v:textbox style="mso-fit-shape-to-text:t">
              <w:txbxContent>
                <w:p w14:paraId="5CCEF84A" w14:textId="77777777" w:rsidR="00035B3D" w:rsidRDefault="00035B3D">
                  <w:pPr>
                    <w:spacing w:after="0" w:line="240" w:lineRule="auto"/>
                    <w:rPr>
                      <w:rFonts w:ascii="Times New Roman" w:hAnsi="Times New Roman" w:cs="Times New Roman"/>
                      <w:sz w:val="20"/>
                      <w:szCs w:val="20"/>
                    </w:rPr>
                  </w:pPr>
                  <w:r>
                    <w:rPr>
                      <w:sz w:val="20"/>
                      <w:szCs w:val="20"/>
                    </w:rPr>
                    <w:t>5</w:t>
                  </w:r>
                  <w:r>
                    <w:rPr>
                      <w:rFonts w:ascii="Times New Roman" w:hAnsi="Times New Roman" w:cs="Times New Roman"/>
                      <w:sz w:val="20"/>
                      <w:szCs w:val="20"/>
                    </w:rPr>
                    <w:tab/>
                  </w:r>
                  <w:r>
                    <w:rPr>
                      <w:sz w:val="20"/>
                      <w:szCs w:val="20"/>
                    </w:rPr>
                    <w:t xml:space="preserve">   10</w:t>
                  </w:r>
                  <w:r>
                    <w:rPr>
                      <w:sz w:val="20"/>
                      <w:szCs w:val="20"/>
                    </w:rPr>
                    <w:tab/>
                    <w:t xml:space="preserve">       15</w:t>
                  </w:r>
                  <w:r>
                    <w:rPr>
                      <w:sz w:val="20"/>
                      <w:szCs w:val="20"/>
                    </w:rPr>
                    <w:tab/>
                    <w:t xml:space="preserve">           20</w:t>
                  </w:r>
                  <w:r>
                    <w:rPr>
                      <w:sz w:val="20"/>
                      <w:szCs w:val="20"/>
                    </w:rPr>
                    <w:tab/>
                    <w:t xml:space="preserve">               25</w:t>
                  </w:r>
                  <w:r>
                    <w:rPr>
                      <w:sz w:val="20"/>
                      <w:szCs w:val="20"/>
                    </w:rPr>
                    <w:tab/>
                    <w:t xml:space="preserve">   30</w:t>
                  </w:r>
                  <w:r>
                    <w:rPr>
                      <w:sz w:val="20"/>
                      <w:szCs w:val="20"/>
                    </w:rPr>
                    <w:tab/>
                    <w:t xml:space="preserve">       35</w:t>
                  </w:r>
                  <w:r>
                    <w:rPr>
                      <w:sz w:val="20"/>
                      <w:szCs w:val="20"/>
                    </w:rPr>
                    <w:tab/>
                    <w:t xml:space="preserve">          40</w:t>
                  </w:r>
                  <w:r>
                    <w:rPr>
                      <w:sz w:val="20"/>
                      <w:szCs w:val="20"/>
                    </w:rPr>
                    <w:tab/>
                    <w:t xml:space="preserve">              45</w:t>
                  </w:r>
                  <w:r>
                    <w:rPr>
                      <w:sz w:val="20"/>
                      <w:szCs w:val="20"/>
                    </w:rPr>
                    <w:tab/>
                    <w:t xml:space="preserve">  50</w:t>
                  </w:r>
                </w:p>
              </w:txbxContent>
            </v:textbox>
          </v:shape>
        </w:pict>
      </w:r>
    </w:p>
    <w:p w14:paraId="21D669C1" w14:textId="77777777" w:rsidR="008574DE" w:rsidRDefault="008574DE">
      <w:pPr>
        <w:spacing w:after="0" w:line="240" w:lineRule="auto"/>
        <w:rPr>
          <w:rFonts w:ascii="Arial" w:hAnsi="Arial" w:cs="Arial"/>
        </w:rPr>
      </w:pPr>
      <w:r>
        <w:rPr>
          <w:noProof/>
        </w:rPr>
        <w:pict w14:anchorId="262959D3">
          <v:shape id="Text Box 50" o:spid="_x0000_s1076" type="#_x0000_t202" style="position:absolute;margin-left:198.7pt;margin-top:5.05pt;width:146.6pt;height:19.4pt;z-index:251660288;visibility:visible" filled="f" stroked="f">
            <v:textbox style="mso-fit-shape-to-text:t">
              <w:txbxContent>
                <w:p w14:paraId="36EAB229" w14:textId="77777777" w:rsidR="00035B3D" w:rsidRDefault="00035B3D">
                  <w:pPr>
                    <w:spacing w:after="0" w:line="240" w:lineRule="auto"/>
                    <w:jc w:val="center"/>
                    <w:rPr>
                      <w:rFonts w:ascii="Times New Roman" w:hAnsi="Times New Roman" w:cs="Times New Roman"/>
                      <w:sz w:val="20"/>
                      <w:szCs w:val="20"/>
                    </w:rPr>
                  </w:pPr>
                  <w:r>
                    <w:rPr>
                      <w:sz w:val="20"/>
                      <w:szCs w:val="20"/>
                    </w:rPr>
                    <w:t>Distance Migrated (mm)</w:t>
                  </w:r>
                </w:p>
              </w:txbxContent>
            </v:textbox>
          </v:shape>
        </w:pict>
      </w:r>
    </w:p>
    <w:p w14:paraId="39A3E628" w14:textId="77777777" w:rsidR="008574DE" w:rsidRDefault="008574DE">
      <w:pPr>
        <w:spacing w:after="0" w:line="240" w:lineRule="auto"/>
        <w:rPr>
          <w:rFonts w:ascii="Arial" w:hAnsi="Arial" w:cs="Arial"/>
        </w:rPr>
      </w:pPr>
    </w:p>
    <w:p w14:paraId="5FC16C96" w14:textId="77777777" w:rsidR="008574DE" w:rsidRDefault="008574DE">
      <w:pPr>
        <w:spacing w:after="0" w:line="240" w:lineRule="auto"/>
        <w:rPr>
          <w:rFonts w:ascii="Arial" w:hAnsi="Arial" w:cs="Arial"/>
        </w:rPr>
      </w:pPr>
    </w:p>
    <w:p w14:paraId="1A6FB174" w14:textId="77777777" w:rsidR="00035B3D" w:rsidRDefault="008574DE">
      <w:pPr>
        <w:spacing w:after="0" w:line="240" w:lineRule="auto"/>
        <w:rPr>
          <w:rFonts w:ascii="Arial" w:hAnsi="Arial" w:cs="Arial"/>
        </w:rPr>
      </w:pPr>
      <w:r>
        <w:rPr>
          <w:noProof/>
        </w:rPr>
        <w:pict w14:anchorId="1B67B37E">
          <v:roundrect id="AutoShape 35" o:spid="_x0000_s1077" style="position:absolute;margin-left:412.5pt;margin-top:22pt;width:90.75pt;height:39.75pt;z-index:-251632640;visibility:visible;mso-wrap-edited:f" arcsize="10923f" wrapcoords="893 0 179 1223 -179 3260 -179 19562 714 21600 893 21600 20707 21600 20886 21600 21779 19562 21779 3260 21421 1223 20707 0 893 0">
            <w10:wrap type="tight"/>
          </v:roundrect>
        </w:pict>
      </w:r>
      <w:r w:rsidR="00035B3D">
        <w:rPr>
          <w:rFonts w:ascii="Arial" w:hAnsi="Arial" w:cs="Arial"/>
        </w:rPr>
        <w:t>6.  Measure the distance of migration of the known p53 gene in lane 2.  Using the graph above and the data from the DNA standard, determine how long the nucleotide sequence i</w:t>
      </w:r>
      <w:bookmarkStart w:id="0" w:name="_GoBack"/>
      <w:bookmarkEnd w:id="0"/>
      <w:r w:rsidR="00035B3D">
        <w:rPr>
          <w:rFonts w:ascii="Arial" w:hAnsi="Arial" w:cs="Arial"/>
        </w:rPr>
        <w:t>s of p53.</w:t>
      </w:r>
    </w:p>
    <w:p w14:paraId="49F76563" w14:textId="77777777" w:rsidR="00035B3D" w:rsidRDefault="00035B3D">
      <w:pPr>
        <w:spacing w:after="0" w:line="240" w:lineRule="auto"/>
        <w:rPr>
          <w:rFonts w:ascii="Arial" w:hAnsi="Arial" w:cs="Arial"/>
        </w:rPr>
      </w:pPr>
    </w:p>
    <w:sectPr w:rsidR="00035B3D" w:rsidSect="00035B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 Pro W3">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Bold">
    <w:altName w:val="Helvetic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C37B21"/>
    <w:multiLevelType w:val="hybridMultilevel"/>
    <w:tmpl w:val="1B6686C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
    <w:nsid w:val="29990A81"/>
    <w:multiLevelType w:val="hybridMultilevel"/>
    <w:tmpl w:val="5C28D9A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3F321B7C"/>
    <w:multiLevelType w:val="hybridMultilevel"/>
    <w:tmpl w:val="87707954"/>
    <w:lvl w:ilvl="0" w:tplc="62B43012">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77A25134"/>
    <w:multiLevelType w:val="hybridMultilevel"/>
    <w:tmpl w:val="4A86480A"/>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nsid w:val="7C7B5783"/>
    <w:multiLevelType w:val="hybridMultilevel"/>
    <w:tmpl w:val="BE68549A"/>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B3D"/>
    <w:rsid w:val="00035B3D"/>
    <w:rsid w:val="00857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rules v:ext="edit">
        <o:r id="V:Rule1" type="connector" idref="#AutoShape 102"/>
        <o:r id="V:Rule2" type="connector" idref="#AutoShape 101"/>
        <o:r id="V:Rule3" type="connector" idref="#AutoShape 100"/>
        <o:r id="V:Rule4" type="connector" idref="#AutoShape 99"/>
        <o:r id="V:Rule5" type="connector" idref="#AutoShape 103"/>
      </o:rules>
    </o:shapelayout>
  </w:shapeDefaults>
  <w:decimalSymbol w:val="."/>
  <w:listSeparator w:val=","/>
  <w14:docId w14:val="3CD2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MS ??"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uiPriority w:val="99"/>
    <w:pPr>
      <w:suppressAutoHyphens/>
      <w:spacing w:after="200" w:line="276" w:lineRule="auto"/>
      <w:ind w:left="720"/>
    </w:pPr>
    <w:rPr>
      <w:rFonts w:ascii="Cambria" w:eastAsia="?????? Pro W3" w:hAnsi="Cambria" w:cs="Cambria"/>
      <w:color w:val="000000"/>
      <w:lang w:eastAsia="ar-S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481</Words>
  <Characters>2745</Characters>
  <Application>Microsoft Macintosh Word</Application>
  <DocSecurity>0</DocSecurity>
  <Lines>22</Lines>
  <Paragraphs>6</Paragraphs>
  <ScaleCrop>false</ScaleCrop>
  <Company>Community High School District 117</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______________________</dc:title>
  <dc:subject/>
  <dc:creator>District 117</dc:creator>
  <cp:keywords/>
  <dc:description/>
  <cp:lastModifiedBy>Ryan Miles</cp:lastModifiedBy>
  <cp:revision>5</cp:revision>
  <cp:lastPrinted>2011-09-20T21:44:00Z</cp:lastPrinted>
  <dcterms:created xsi:type="dcterms:W3CDTF">2015-12-01T03:29:00Z</dcterms:created>
  <dcterms:modified xsi:type="dcterms:W3CDTF">2015-12-01T18:02:00Z</dcterms:modified>
</cp:coreProperties>
</file>